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1A42" w14:textId="77777777" w:rsidR="00B721C5" w:rsidRDefault="00B721C5" w:rsidP="002D0EA2">
      <w:pPr>
        <w:spacing w:after="0"/>
        <w:rPr>
          <w:rFonts w:ascii="Times New Roman" w:hAnsi="Times New Roman"/>
          <w:sz w:val="32"/>
          <w:szCs w:val="32"/>
        </w:rPr>
      </w:pPr>
    </w:p>
    <w:p w14:paraId="15542255" w14:textId="77777777" w:rsidR="00B721C5" w:rsidRDefault="00B721C5" w:rsidP="00F540EF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33431">
        <w:rPr>
          <w:rFonts w:ascii="Times New Roman" w:hAnsi="Times New Roman"/>
          <w:b/>
          <w:sz w:val="28"/>
          <w:szCs w:val="28"/>
        </w:rPr>
        <w:t>Контакт</w:t>
      </w:r>
      <w:r>
        <w:rPr>
          <w:rFonts w:ascii="Times New Roman" w:hAnsi="Times New Roman"/>
          <w:b/>
          <w:sz w:val="28"/>
          <w:szCs w:val="28"/>
        </w:rPr>
        <w:t>ная</w:t>
      </w:r>
      <w:r w:rsidR="00391C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информация</w:t>
      </w:r>
      <w:r>
        <w:rPr>
          <w:rFonts w:ascii="Times New Roman" w:hAnsi="Times New Roman"/>
          <w:sz w:val="32"/>
          <w:szCs w:val="32"/>
        </w:rPr>
        <w:t>:</w:t>
      </w:r>
    </w:p>
    <w:p w14:paraId="57B5CDE0" w14:textId="77777777" w:rsidR="00B721C5" w:rsidRDefault="00B721C5" w:rsidP="002D0EA2">
      <w:pPr>
        <w:spacing w:after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63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5"/>
        <w:gridCol w:w="4485"/>
      </w:tblGrid>
      <w:tr w:rsidR="00B721C5" w:rsidRPr="0099714C" w14:paraId="3AD500E8" w14:textId="77777777" w:rsidTr="00F540EF">
        <w:trPr>
          <w:trHeight w:val="737"/>
        </w:trPr>
        <w:tc>
          <w:tcPr>
            <w:tcW w:w="219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A7F0A6" w14:textId="77777777" w:rsidR="00B721C5" w:rsidRPr="0099714C" w:rsidRDefault="00B721C5" w:rsidP="00925D2A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 w:rsidRPr="0099714C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Почтовый</w:t>
            </w:r>
            <w:r w:rsidR="00391C6F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 xml:space="preserve"> </w:t>
            </w:r>
            <w:r w:rsidRPr="0099714C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адрес</w:t>
            </w:r>
          </w:p>
        </w:tc>
        <w:tc>
          <w:tcPr>
            <w:tcW w:w="448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C80E2F" w14:textId="77777777" w:rsidR="00B721C5" w:rsidRPr="0099714C" w:rsidRDefault="001646BF" w:rsidP="00925D2A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220136</w:t>
            </w:r>
            <w:r w:rsidR="00B721C5" w:rsidRPr="0099714C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,</w:t>
            </w:r>
            <w:r w:rsidR="00391C6F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 xml:space="preserve"> </w:t>
            </w:r>
            <w:r w:rsidR="00B721C5" w:rsidRPr="0099714C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Минск,</w:t>
            </w:r>
            <w:r w:rsidR="00391C6F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 xml:space="preserve"> </w:t>
            </w:r>
            <w:r w:rsidR="00B721C5" w:rsidRPr="0099714C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ул.</w:t>
            </w:r>
            <w:r w:rsidR="00391C6F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 xml:space="preserve"> </w:t>
            </w:r>
            <w:r w:rsidR="00B721C5" w:rsidRPr="0099714C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Одинцова,</w:t>
            </w:r>
            <w:r w:rsidR="00391C6F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 xml:space="preserve"> </w:t>
            </w:r>
            <w:r w:rsidR="00B721C5" w:rsidRPr="0099714C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89</w:t>
            </w:r>
          </w:p>
        </w:tc>
      </w:tr>
      <w:tr w:rsidR="00B721C5" w:rsidRPr="0099714C" w14:paraId="2F140265" w14:textId="77777777" w:rsidTr="00F540EF">
        <w:trPr>
          <w:trHeight w:val="737"/>
        </w:trPr>
        <w:tc>
          <w:tcPr>
            <w:tcW w:w="219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90AA56" w14:textId="77777777" w:rsidR="00B721C5" w:rsidRPr="0099714C" w:rsidRDefault="00B721C5" w:rsidP="00925D2A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 w:rsidRPr="0099714C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Телефон</w:t>
            </w:r>
            <w:r w:rsidR="00391C6F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 xml:space="preserve"> </w:t>
            </w:r>
            <w:r w:rsidRPr="0099714C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приемной</w:t>
            </w:r>
          </w:p>
        </w:tc>
        <w:tc>
          <w:tcPr>
            <w:tcW w:w="448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0E367DC" w14:textId="77777777" w:rsidR="00B721C5" w:rsidRPr="0099714C" w:rsidRDefault="00B721C5" w:rsidP="00925D2A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24</w:t>
            </w:r>
            <w:r w:rsidRPr="0099714C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7-75-61</w:t>
            </w:r>
          </w:p>
        </w:tc>
      </w:tr>
      <w:tr w:rsidR="00B721C5" w:rsidRPr="0099714C" w14:paraId="69F580B4" w14:textId="77777777" w:rsidTr="00F540EF">
        <w:trPr>
          <w:trHeight w:val="737"/>
        </w:trPr>
        <w:tc>
          <w:tcPr>
            <w:tcW w:w="219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AC9B42" w14:textId="77777777" w:rsidR="00B721C5" w:rsidRDefault="00B721C5" w:rsidP="00925D2A">
            <w:pPr>
              <w:spacing w:after="0" w:line="240" w:lineRule="auto"/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Телефон</w:t>
            </w:r>
          </w:p>
          <w:p w14:paraId="51CD0BA7" w14:textId="77777777" w:rsidR="00B721C5" w:rsidRPr="0099714C" w:rsidRDefault="00B721C5" w:rsidP="00925D2A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администрации</w:t>
            </w:r>
            <w:r w:rsidR="00391C6F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448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244F19A" w14:textId="77777777" w:rsidR="00B721C5" w:rsidRPr="00117EE0" w:rsidRDefault="00F04D59" w:rsidP="00925D2A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hyperlink r:id="rId5" w:history="1">
              <w:r w:rsidRPr="00117EE0">
                <w:rPr>
                  <w:rStyle w:val="a7"/>
                  <w:rFonts w:ascii="Times New Roman" w:hAnsi="Times New Roman"/>
                  <w:b/>
                  <w:bCs/>
                  <w:color w:val="23527C"/>
                  <w:bdr w:val="none" w:sz="0" w:space="0" w:color="auto" w:frame="1"/>
                  <w:shd w:val="clear" w:color="auto" w:fill="EFEFEF"/>
                </w:rPr>
                <w:t>396-37-38</w:t>
              </w:r>
            </w:hyperlink>
            <w:r w:rsidRPr="00117EE0">
              <w:rPr>
                <w:rFonts w:ascii="Times New Roman" w:hAnsi="Times New Roman"/>
                <w:b/>
                <w:bCs/>
                <w:color w:val="333333"/>
                <w:shd w:val="clear" w:color="auto" w:fill="EFEFEF"/>
              </w:rPr>
              <w:t> </w:t>
            </w:r>
          </w:p>
        </w:tc>
      </w:tr>
      <w:tr w:rsidR="00B721C5" w:rsidRPr="0099714C" w14:paraId="541D698B" w14:textId="77777777" w:rsidTr="00F540EF">
        <w:trPr>
          <w:trHeight w:val="737"/>
        </w:trPr>
        <w:tc>
          <w:tcPr>
            <w:tcW w:w="219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57587A" w14:textId="77777777" w:rsidR="00B721C5" w:rsidRPr="0099714C" w:rsidRDefault="00B721C5" w:rsidP="00925D2A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 w:rsidRPr="0099714C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Электронная</w:t>
            </w:r>
            <w:r w:rsidR="00391C6F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 xml:space="preserve"> </w:t>
            </w:r>
            <w:r w:rsidRPr="0099714C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почта</w:t>
            </w:r>
          </w:p>
        </w:tc>
        <w:tc>
          <w:tcPr>
            <w:tcW w:w="448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EA070D" w14:textId="77777777" w:rsidR="00B721C5" w:rsidRPr="0099714C" w:rsidRDefault="00B721C5" w:rsidP="00925D2A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hyperlink r:id="rId6" w:history="1">
              <w:r w:rsidRPr="0099714C">
                <w:rPr>
                  <w:rFonts w:ascii="Times New Roman" w:eastAsia="MS Mincho" w:hAnsi="Times New Roman"/>
                  <w:b/>
                  <w:color w:val="000000"/>
                  <w:sz w:val="28"/>
                  <w:szCs w:val="28"/>
                  <w:u w:val="single"/>
                  <w:lang w:eastAsia="ja-JP"/>
                </w:rPr>
                <w:t>gymn20@minsk.edu.by</w:t>
              </w:r>
            </w:hyperlink>
          </w:p>
        </w:tc>
      </w:tr>
      <w:tr w:rsidR="00B721C5" w:rsidRPr="0099714C" w14:paraId="6A63A213" w14:textId="77777777" w:rsidTr="00F540EF">
        <w:trPr>
          <w:trHeight w:val="737"/>
        </w:trPr>
        <w:tc>
          <w:tcPr>
            <w:tcW w:w="219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766E1F3" w14:textId="77777777" w:rsidR="00B721C5" w:rsidRPr="0099714C" w:rsidRDefault="00B721C5" w:rsidP="00925D2A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 w:rsidRPr="0099714C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Сайт</w:t>
            </w:r>
            <w:r w:rsidR="00391C6F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 xml:space="preserve"> </w:t>
            </w:r>
            <w:r w:rsidRPr="0099714C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гимназии</w:t>
            </w:r>
          </w:p>
        </w:tc>
        <w:tc>
          <w:tcPr>
            <w:tcW w:w="448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0F6E2B3" w14:textId="77777777" w:rsidR="00B721C5" w:rsidRPr="0099714C" w:rsidRDefault="00B721C5" w:rsidP="00925D2A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hyperlink r:id="rId7" w:history="1">
              <w:r w:rsidRPr="0099714C">
                <w:rPr>
                  <w:rFonts w:ascii="Times New Roman" w:eastAsia="MS Mincho" w:hAnsi="Times New Roman"/>
                  <w:b/>
                  <w:color w:val="000000"/>
                  <w:sz w:val="28"/>
                  <w:szCs w:val="28"/>
                  <w:u w:val="single"/>
                  <w:lang w:eastAsia="ja-JP"/>
                </w:rPr>
                <w:t>http://gymn20.minsk.edu.by</w:t>
              </w:r>
            </w:hyperlink>
          </w:p>
        </w:tc>
      </w:tr>
    </w:tbl>
    <w:p w14:paraId="0B4DA3D3" w14:textId="77777777" w:rsidR="00B721C5" w:rsidRDefault="00AE40B8" w:rsidP="00604417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pict w14:anchorId="6F6C75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93.5pt">
            <v:imagedata r:id="rId8" o:title="" croptop="26619f" cropleft="17416f"/>
          </v:shape>
        </w:pict>
      </w:r>
    </w:p>
    <w:p w14:paraId="3C927EDD" w14:textId="77777777" w:rsidR="00B721C5" w:rsidRPr="00C60734" w:rsidRDefault="00B721C5" w:rsidP="002D0EA2">
      <w:pPr>
        <w:tabs>
          <w:tab w:val="left" w:pos="1560"/>
        </w:tabs>
        <w:spacing w:after="0"/>
        <w:jc w:val="center"/>
        <w:rPr>
          <w:sz w:val="2"/>
          <w:szCs w:val="2"/>
        </w:rPr>
      </w:pPr>
      <w:r>
        <w:rPr>
          <w:sz w:val="24"/>
          <w:szCs w:val="24"/>
        </w:rPr>
        <w:br w:type="column"/>
      </w:r>
    </w:p>
    <w:p w14:paraId="5B19BA60" w14:textId="77777777" w:rsidR="00B721C5" w:rsidRDefault="00000000" w:rsidP="00B813D3">
      <w:pPr>
        <w:spacing w:line="240" w:lineRule="auto"/>
        <w:jc w:val="center"/>
        <w:rPr>
          <w:rFonts w:ascii="Times New Roman" w:hAnsi="Times New Roman"/>
          <w:b/>
          <w:noProof/>
          <w:sz w:val="22"/>
        </w:rPr>
      </w:pPr>
      <w:r>
        <w:rPr>
          <w:noProof/>
          <w:lang w:eastAsia="ru-RU"/>
        </w:rPr>
        <w:pict w14:anchorId="2EE88EA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4pt;margin-top:-14pt;width:390pt;height:93pt;z-index:1" filled="f" stroked="f">
            <v:textbox style="mso-next-textbox:#_x0000_s1026">
              <w:txbxContent>
                <w:p w14:paraId="5C662428" w14:textId="77777777" w:rsidR="0072692B" w:rsidRDefault="0072692B" w:rsidP="00714EFE">
                  <w:pPr>
                    <w:pStyle w:val="11"/>
                    <w:spacing w:after="0" w:line="240" w:lineRule="auto"/>
                    <w:ind w:left="14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</w:t>
                  </w:r>
                </w:p>
                <w:p w14:paraId="0CA093B5" w14:textId="0E1486D3" w:rsidR="0072692B" w:rsidRPr="0018035A" w:rsidRDefault="0072692B" w:rsidP="00714EFE">
                  <w:pPr>
                    <w:pStyle w:val="11"/>
                    <w:spacing w:after="0" w:line="240" w:lineRule="auto"/>
                    <w:ind w:left="14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</w:t>
                  </w:r>
                  <w:r w:rsidRPr="001803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Комитет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1803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1803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образованию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Pr="001803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Мингорисполкома</w:t>
                  </w:r>
                </w:p>
                <w:p w14:paraId="034C1433" w14:textId="728E3A55" w:rsidR="0072692B" w:rsidRPr="00811726" w:rsidRDefault="0072692B" w:rsidP="00811726">
                  <w:pPr>
                    <w:pStyle w:val="11"/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</w:t>
                  </w:r>
                  <w:r w:rsidRPr="00714EF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Управление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образованию</w:t>
                  </w:r>
                  <w:r w:rsidRPr="00714EF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администрации</w:t>
                  </w:r>
                </w:p>
                <w:p w14:paraId="18AF956A" w14:textId="77777777" w:rsidR="0072692B" w:rsidRPr="00714EFE" w:rsidRDefault="0072692B" w:rsidP="00714EFE">
                  <w:pPr>
                    <w:pStyle w:val="11"/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4EF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Фрунзенского района</w:t>
                  </w:r>
                </w:p>
                <w:p w14:paraId="2303AF6C" w14:textId="77777777" w:rsidR="0072692B" w:rsidRDefault="0072692B" w:rsidP="00714EFE">
                  <w:pPr>
                    <w:pStyle w:val="11"/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Государственное учреждение образования</w:t>
                  </w:r>
                </w:p>
                <w:p w14:paraId="5F6D7748" w14:textId="77777777" w:rsidR="0072692B" w:rsidRPr="008F3198" w:rsidRDefault="0072692B" w:rsidP="00714EFE">
                  <w:pPr>
                    <w:pStyle w:val="11"/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"</w:t>
                  </w:r>
                  <w:r w:rsidRPr="001803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Гимназия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1803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1803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1803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1803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Минска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"</w:t>
                  </w:r>
                </w:p>
                <w:p w14:paraId="0585F614" w14:textId="535BE3C4" w:rsidR="0072692B" w:rsidRPr="000D6244" w:rsidRDefault="0072692B" w:rsidP="00940E10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14:paraId="7F3E0679" w14:textId="77777777" w:rsidR="0072692B" w:rsidRPr="000D6244" w:rsidRDefault="0072692B" w:rsidP="007334B7">
                  <w:pPr>
                    <w:pStyle w:val="11"/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0D6244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ГУО</w:t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Pr="000D6244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«Гимназия</w:t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Pr="000D6244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№20</w:t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Pr="000D6244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г.</w:t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Pr="000D6244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Минска»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2AB48FBB">
          <v:shape id="Рисунок 2" o:spid="_x0000_s1027" type="#_x0000_t75" alt="Эмблема ФР прозрачная с тенью с книгой" style="position:absolute;left:0;text-align:left;margin-left:19.6pt;margin-top:5.4pt;width:56.35pt;height:54.8pt;z-index:-1;visibility:visible">
            <v:imagedata r:id="rId9" o:title=""/>
          </v:shape>
        </w:pict>
      </w:r>
      <w:r w:rsidR="00B721C5" w:rsidRPr="00D25EEC">
        <w:rPr>
          <w:rFonts w:ascii="Times New Roman" w:hAnsi="Times New Roman"/>
          <w:b/>
          <w:noProof/>
          <w:sz w:val="22"/>
        </w:rPr>
        <w:br/>
      </w:r>
    </w:p>
    <w:p w14:paraId="050FE9C4" w14:textId="77777777" w:rsidR="00B721C5" w:rsidRDefault="00B721C5" w:rsidP="00B813D3">
      <w:pPr>
        <w:spacing w:line="240" w:lineRule="auto"/>
        <w:jc w:val="center"/>
        <w:rPr>
          <w:rFonts w:ascii="Times New Roman" w:hAnsi="Times New Roman"/>
          <w:b/>
          <w:noProof/>
          <w:sz w:val="22"/>
        </w:rPr>
      </w:pPr>
    </w:p>
    <w:p w14:paraId="4E87C577" w14:textId="77777777" w:rsidR="00B721C5" w:rsidRDefault="00B721C5" w:rsidP="007334B7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75A584CC" w14:textId="77777777" w:rsidR="0072692B" w:rsidRPr="003B502D" w:rsidRDefault="0072692B" w:rsidP="0072692B">
      <w:pPr>
        <w:rPr>
          <w:rFonts w:ascii="Times New Roman" w:hAnsi="Times New Roman"/>
          <w:szCs w:val="26"/>
        </w:rPr>
      </w:pPr>
    </w:p>
    <w:p w14:paraId="69E472D4" w14:textId="484028A3" w:rsidR="0072692B" w:rsidRDefault="00AE40B8" w:rsidP="0072692B">
      <w:pPr>
        <w:spacing w:after="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РЕСУРСНЫЙ ЦЕНТР ПО УПРАВЛЕНЧЕСКОЙ </w:t>
      </w:r>
    </w:p>
    <w:p w14:paraId="6E2DF339" w14:textId="79B48967" w:rsidR="00AE40B8" w:rsidRPr="003B502D" w:rsidRDefault="00AE40B8" w:rsidP="0072692B">
      <w:pPr>
        <w:spacing w:after="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ДЕЯТЕЛЬНОСТИ </w:t>
      </w:r>
    </w:p>
    <w:p w14:paraId="7C161E6E" w14:textId="77777777" w:rsidR="0072692B" w:rsidRPr="003B502D" w:rsidRDefault="0072692B" w:rsidP="0072692B">
      <w:pPr>
        <w:spacing w:after="0"/>
        <w:rPr>
          <w:rFonts w:ascii="Times New Roman" w:hAnsi="Times New Roman"/>
          <w:szCs w:val="26"/>
        </w:rPr>
      </w:pPr>
    </w:p>
    <w:p w14:paraId="34186940" w14:textId="77777777" w:rsidR="00AE40B8" w:rsidRDefault="00AE40B8" w:rsidP="00AE40B8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AE40B8">
        <w:rPr>
          <w:rFonts w:ascii="Times New Roman" w:hAnsi="Times New Roman"/>
          <w:sz w:val="28"/>
          <w:szCs w:val="28"/>
        </w:rPr>
        <w:t>МЕТОДИЧЕСКИЕ РЕКОМЕНДАЦИИ ПО ОРГАНИЗАЦИИ САМООБРАЗОВАТЕЛЬНОЙ ДЕЯТЕЛЬНОСТИ ПЕДАГОГОВ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693913C" w14:textId="77777777" w:rsidR="00AE40B8" w:rsidRDefault="00AE40B8" w:rsidP="00AE40B8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14:paraId="5FB66798" w14:textId="6258BE8F" w:rsidR="00AE40B8" w:rsidRPr="00AE40B8" w:rsidRDefault="00AE40B8" w:rsidP="00AE40B8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ПОМОЩЬ УЧИТЕЛЮ, ПРЕДСЕДАТЕЛЮ УМО, ЗАМЕСТИТЕЛЮ ДИРЕКТОРА)</w:t>
      </w:r>
    </w:p>
    <w:p w14:paraId="6E52DD23" w14:textId="77777777" w:rsidR="00AE40B8" w:rsidRDefault="00AE40B8" w:rsidP="00253375">
      <w:pPr>
        <w:pStyle w:val="ae"/>
        <w:rPr>
          <w:rFonts w:ascii="Times New Roman" w:hAnsi="Times New Roman"/>
          <w:bCs/>
          <w:sz w:val="28"/>
          <w:szCs w:val="26"/>
        </w:rPr>
      </w:pPr>
    </w:p>
    <w:p w14:paraId="56064B10" w14:textId="77777777" w:rsidR="00AE40B8" w:rsidRDefault="00AE40B8" w:rsidP="00253375">
      <w:pPr>
        <w:pStyle w:val="ae"/>
        <w:rPr>
          <w:rFonts w:ascii="Times New Roman" w:hAnsi="Times New Roman"/>
          <w:bCs/>
          <w:sz w:val="28"/>
          <w:szCs w:val="26"/>
        </w:rPr>
      </w:pPr>
    </w:p>
    <w:p w14:paraId="5C19B325" w14:textId="7A737C65" w:rsidR="00AE40B8" w:rsidRDefault="00AE40B8" w:rsidP="00253375">
      <w:pPr>
        <w:pStyle w:val="ae"/>
        <w:rPr>
          <w:rFonts w:ascii="Times New Roman" w:hAnsi="Times New Roman"/>
          <w:bCs/>
          <w:sz w:val="28"/>
          <w:szCs w:val="26"/>
        </w:rPr>
      </w:pPr>
      <w:r w:rsidRPr="00A27096">
        <w:rPr>
          <w:noProof/>
        </w:rPr>
        <w:pict w14:anchorId="518ABE56">
          <v:shape id="Рисунок 3" o:spid="_x0000_i1029" type="#_x0000_t75" style="width:366.75pt;height:155.25pt;visibility:visible;mso-wrap-style:square">
            <v:imagedata r:id="rId10" o:title=""/>
          </v:shape>
        </w:pict>
      </w:r>
    </w:p>
    <w:p w14:paraId="1A07E5D0" w14:textId="77777777" w:rsidR="00AE40B8" w:rsidRDefault="00AE40B8" w:rsidP="00253375">
      <w:pPr>
        <w:pStyle w:val="ae"/>
        <w:rPr>
          <w:rFonts w:ascii="Times New Roman" w:hAnsi="Times New Roman"/>
          <w:bCs/>
          <w:sz w:val="28"/>
          <w:szCs w:val="26"/>
        </w:rPr>
      </w:pPr>
    </w:p>
    <w:p w14:paraId="1ED1A4FC" w14:textId="77777777" w:rsidR="00AE40B8" w:rsidRDefault="00AE40B8" w:rsidP="00253375">
      <w:pPr>
        <w:pStyle w:val="ae"/>
        <w:rPr>
          <w:rFonts w:ascii="Times New Roman" w:hAnsi="Times New Roman"/>
          <w:bCs/>
          <w:sz w:val="28"/>
          <w:szCs w:val="26"/>
        </w:rPr>
      </w:pPr>
    </w:p>
    <w:p w14:paraId="72C125E2" w14:textId="340478DA" w:rsidR="00AE40B8" w:rsidRPr="00F37140" w:rsidRDefault="00AE40B8" w:rsidP="00253375">
      <w:pPr>
        <w:pStyle w:val="ae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 xml:space="preserve">                                          МИНСК 2025</w:t>
      </w:r>
    </w:p>
    <w:p w14:paraId="68F9D3C1" w14:textId="5C5BEB8A" w:rsidR="009518A8" w:rsidRPr="00E41FC6" w:rsidRDefault="00AE40B8" w:rsidP="009518A8">
      <w:pPr>
        <w:jc w:val="center"/>
        <w:rPr>
          <w:rFonts w:ascii="Times New Roman" w:hAnsi="Times New Roman"/>
          <w:b/>
          <w:bCs/>
          <w:szCs w:val="26"/>
          <w:lang w:eastAsia="ru-RU"/>
        </w:rPr>
      </w:pPr>
      <w:r>
        <w:rPr>
          <w:rFonts w:ascii="Times New Roman" w:hAnsi="Times New Roman"/>
          <w:b/>
          <w:bCs/>
          <w:szCs w:val="26"/>
          <w:lang w:eastAsia="ru-RU"/>
        </w:rPr>
        <w:t xml:space="preserve"> </w:t>
      </w:r>
    </w:p>
    <w:p w14:paraId="1DAFB867" w14:textId="1A9E0A94" w:rsidR="00AE40B8" w:rsidRDefault="00AE40B8" w:rsidP="00AE40B8">
      <w:pPr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САМООБРАЗОВАНИЕ ПЕДАГОГА ИЛИ КАК ОСТАВАТЬСЯ В ТРЕНДЕ</w:t>
      </w:r>
    </w:p>
    <w:p w14:paraId="47C1BDD0" w14:textId="77777777" w:rsidR="009727CD" w:rsidRPr="009727CD" w:rsidRDefault="00AE40B8" w:rsidP="009727CD">
      <w:pPr>
        <w:pStyle w:val="ae"/>
        <w:jc w:val="both"/>
        <w:rPr>
          <w:rFonts w:ascii="Times New Roman" w:eastAsia="Calibri" w:hAnsi="Times New Roman"/>
          <w:sz w:val="28"/>
          <w:szCs w:val="28"/>
        </w:rPr>
      </w:pPr>
      <w:r w:rsidRPr="009727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современном </w:t>
      </w:r>
      <w:r w:rsidRPr="009727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быстро меняющемся мире очень важно </w:t>
      </w:r>
      <w:r w:rsidRPr="009727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на любом рабочем месте </w:t>
      </w:r>
      <w:r w:rsidRPr="009727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разбираться в последних тенденциях и технологиях, чтобы быть </w:t>
      </w:r>
      <w:r w:rsidRPr="009727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профессионалом.  Это правило напрямую касается профессии учителя. Ведь особенностью профессии педагога является то, что он всегда учит других. </w:t>
      </w:r>
      <w:r w:rsidRPr="009727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7CD">
        <w:rPr>
          <w:rFonts w:ascii="Times New Roman" w:hAnsi="Times New Roman"/>
          <w:sz w:val="28"/>
          <w:szCs w:val="28"/>
          <w:lang w:eastAsia="ru-RU"/>
        </w:rPr>
        <w:t xml:space="preserve"> В современном</w:t>
      </w:r>
      <w:r w:rsidRPr="009727CD">
        <w:rPr>
          <w:rFonts w:ascii="Times New Roman" w:hAnsi="Times New Roman"/>
          <w:sz w:val="28"/>
          <w:szCs w:val="28"/>
          <w:lang w:eastAsia="ru-RU"/>
        </w:rPr>
        <w:t xml:space="preserve"> обществе считается, что учить других может только тот, кто сам знает много. Авторитет педагога во многом складывается благодаря компетентности и вовлеченности в современные проблемы</w:t>
      </w:r>
      <w:r w:rsidRPr="009727CD">
        <w:rPr>
          <w:rFonts w:ascii="Times New Roman" w:hAnsi="Times New Roman"/>
          <w:sz w:val="28"/>
          <w:szCs w:val="28"/>
          <w:lang w:eastAsia="ru-RU"/>
        </w:rPr>
        <w:t xml:space="preserve"> и многообразный мир </w:t>
      </w:r>
      <w:r w:rsidRPr="009727CD">
        <w:rPr>
          <w:rFonts w:ascii="Times New Roman" w:hAnsi="Times New Roman"/>
          <w:sz w:val="28"/>
          <w:szCs w:val="28"/>
          <w:lang w:eastAsia="ru-RU"/>
        </w:rPr>
        <w:t>учащихся.</w:t>
      </w:r>
      <w:r w:rsidRPr="009727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7CD">
        <w:rPr>
          <w:rFonts w:ascii="Times New Roman" w:hAnsi="Times New Roman"/>
          <w:sz w:val="28"/>
          <w:szCs w:val="28"/>
          <w:lang w:eastAsia="ru-RU"/>
        </w:rPr>
        <w:t>Поэтому</w:t>
      </w:r>
      <w:r w:rsidRPr="009727CD">
        <w:rPr>
          <w:rFonts w:ascii="Times New Roman" w:hAnsi="Times New Roman"/>
          <w:sz w:val="28"/>
          <w:szCs w:val="28"/>
          <w:lang w:eastAsia="ru-RU"/>
        </w:rPr>
        <w:t xml:space="preserve"> педагог </w:t>
      </w:r>
      <w:r w:rsidRPr="009727CD">
        <w:rPr>
          <w:rFonts w:ascii="Times New Roman" w:hAnsi="Times New Roman"/>
          <w:sz w:val="28"/>
          <w:szCs w:val="28"/>
          <w:lang w:eastAsia="ru-RU"/>
        </w:rPr>
        <w:t xml:space="preserve">должен </w:t>
      </w:r>
      <w:r w:rsidRPr="009727CD">
        <w:rPr>
          <w:rFonts w:ascii="Times New Roman" w:hAnsi="Times New Roman"/>
          <w:sz w:val="28"/>
          <w:szCs w:val="28"/>
          <w:lang w:eastAsia="ru-RU"/>
        </w:rPr>
        <w:t xml:space="preserve">постоянно </w:t>
      </w:r>
      <w:r w:rsidRPr="009727CD">
        <w:rPr>
          <w:rFonts w:ascii="Times New Roman" w:hAnsi="Times New Roman"/>
          <w:sz w:val="28"/>
          <w:szCs w:val="28"/>
          <w:lang w:eastAsia="ru-RU"/>
        </w:rPr>
        <w:t>повышать уровень своих знаний и навыков.</w:t>
      </w:r>
      <w:r w:rsidRPr="009727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7CD">
        <w:rPr>
          <w:rFonts w:ascii="Times New Roman" w:hAnsi="Times New Roman"/>
          <w:sz w:val="28"/>
          <w:szCs w:val="28"/>
          <w:lang w:eastAsia="ru-RU"/>
        </w:rPr>
        <w:t xml:space="preserve">От компетенций учителя также напрямую зависит качество образования </w:t>
      </w:r>
      <w:r w:rsidRPr="009727CD">
        <w:rPr>
          <w:rFonts w:ascii="Times New Roman" w:hAnsi="Times New Roman"/>
          <w:sz w:val="28"/>
          <w:szCs w:val="28"/>
          <w:lang w:eastAsia="ru-RU"/>
        </w:rPr>
        <w:t>его учащихся</w:t>
      </w:r>
      <w:r w:rsidRPr="009727CD">
        <w:rPr>
          <w:rFonts w:ascii="Times New Roman" w:hAnsi="Times New Roman"/>
          <w:sz w:val="28"/>
          <w:szCs w:val="28"/>
          <w:lang w:eastAsia="ru-RU"/>
        </w:rPr>
        <w:t>, потому что нельзя дать знания, которых нет у тебя самого.</w:t>
      </w:r>
      <w:r w:rsidRPr="009727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7CD">
        <w:rPr>
          <w:rFonts w:ascii="Times New Roman" w:eastAsia="Calibri" w:hAnsi="Times New Roman"/>
          <w:sz w:val="28"/>
          <w:szCs w:val="28"/>
        </w:rPr>
        <w:t xml:space="preserve">Если </w:t>
      </w:r>
      <w:r w:rsidRPr="009727CD">
        <w:rPr>
          <w:rFonts w:ascii="Times New Roman" w:eastAsia="Calibri" w:hAnsi="Times New Roman"/>
          <w:sz w:val="28"/>
          <w:szCs w:val="28"/>
        </w:rPr>
        <w:t>учитель п</w:t>
      </w:r>
      <w:r w:rsidRPr="009727CD">
        <w:rPr>
          <w:rFonts w:ascii="Times New Roman" w:eastAsia="Calibri" w:hAnsi="Times New Roman"/>
          <w:sz w:val="28"/>
          <w:szCs w:val="28"/>
        </w:rPr>
        <w:t>остоянно обучается и занимается самообразованием, то гораздо лучше понимает своих учеников, представляя себя на их месте. Он может прочувствовать их проблемы, предвидеть возможные затруднения и поддержать учеников, используя личный опыт обучения.</w:t>
      </w:r>
      <w:r w:rsidR="009727CD" w:rsidRPr="009727CD">
        <w:rPr>
          <w:rFonts w:ascii="Times New Roman" w:eastAsia="Calibri" w:hAnsi="Times New Roman"/>
          <w:sz w:val="28"/>
          <w:szCs w:val="28"/>
        </w:rPr>
        <w:t xml:space="preserve">  Что может способствовать повышению профессионального мастерства педагога, его стремлению открыть для себя новые знания, повысить качество своего труда?</w:t>
      </w:r>
    </w:p>
    <w:p w14:paraId="0B31BC9C" w14:textId="4D06192F" w:rsidR="009727CD" w:rsidRDefault="009727CD" w:rsidP="009727CD">
      <w:pPr>
        <w:pStyle w:val="ae"/>
        <w:jc w:val="both"/>
        <w:rPr>
          <w:rFonts w:ascii="Times New Roman" w:hAnsi="Times New Roman"/>
          <w:b/>
          <w:bCs/>
          <w:color w:val="2C3D37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C3D37"/>
          <w:sz w:val="28"/>
          <w:szCs w:val="28"/>
          <w:lang w:eastAsia="ru-RU"/>
        </w:rPr>
        <w:t>1.</w:t>
      </w:r>
      <w:r w:rsidRPr="009727CD">
        <w:rPr>
          <w:rFonts w:ascii="Times New Roman" w:hAnsi="Times New Roman"/>
          <w:b/>
          <w:bCs/>
          <w:color w:val="2C3D37"/>
          <w:sz w:val="28"/>
          <w:szCs w:val="28"/>
          <w:lang w:eastAsia="ru-RU"/>
        </w:rPr>
        <w:t>Посещение профессиональных мероприятий </w:t>
      </w:r>
    </w:p>
    <w:p w14:paraId="43FFD612" w14:textId="77777777" w:rsidR="009727CD" w:rsidRDefault="009727CD" w:rsidP="009727CD">
      <w:pPr>
        <w:pStyle w:val="ae"/>
        <w:jc w:val="both"/>
        <w:rPr>
          <w:rFonts w:ascii="Times New Roman" w:hAnsi="Times New Roman"/>
          <w:color w:val="2C3D37"/>
          <w:sz w:val="28"/>
          <w:szCs w:val="28"/>
          <w:lang w:eastAsia="ru-RU"/>
        </w:rPr>
      </w:pPr>
      <w:r>
        <w:rPr>
          <w:rFonts w:ascii="Times New Roman" w:hAnsi="Times New Roman"/>
          <w:color w:val="2C3D37"/>
          <w:sz w:val="28"/>
          <w:szCs w:val="28"/>
          <w:lang w:eastAsia="ru-RU"/>
        </w:rPr>
        <w:t xml:space="preserve">Посещение профессиональных мероприятий стимулирует профессиональный рост педагога, желание не только познакомиться с опытом других, но и предъявить свой наработанный опыт. </w:t>
      </w:r>
      <w:r w:rsidRPr="009727CD">
        <w:rPr>
          <w:rFonts w:ascii="Times New Roman" w:hAnsi="Times New Roman"/>
          <w:color w:val="2C3D37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2C3D37"/>
          <w:sz w:val="28"/>
          <w:szCs w:val="28"/>
          <w:lang w:eastAsia="ru-RU"/>
        </w:rPr>
        <w:t>таких мероприятиях</w:t>
      </w:r>
      <w:r w:rsidRPr="009727CD">
        <w:rPr>
          <w:rFonts w:ascii="Times New Roman" w:hAnsi="Times New Roman"/>
          <w:color w:val="2C3D37"/>
          <w:sz w:val="28"/>
          <w:szCs w:val="28"/>
          <w:lang w:eastAsia="ru-RU"/>
        </w:rPr>
        <w:t xml:space="preserve"> всегда можно получить новую информацию и пообщаться с коллегами и экспертами. Обмен опытом и идеями помогает взглянуть </w:t>
      </w:r>
      <w:r w:rsidRPr="009727CD">
        <w:rPr>
          <w:rFonts w:ascii="Times New Roman" w:hAnsi="Times New Roman"/>
          <w:color w:val="2C3D37"/>
          <w:sz w:val="28"/>
          <w:szCs w:val="28"/>
          <w:lang w:eastAsia="ru-RU"/>
        </w:rPr>
        <w:t xml:space="preserve">под другим углом на свою работу и увидеть в ней новые грани. Кроме того, общение с другими </w:t>
      </w:r>
      <w:r>
        <w:rPr>
          <w:rFonts w:ascii="Times New Roman" w:hAnsi="Times New Roman"/>
          <w:color w:val="2C3D37"/>
          <w:sz w:val="28"/>
          <w:szCs w:val="28"/>
          <w:lang w:eastAsia="ru-RU"/>
        </w:rPr>
        <w:t>учителями</w:t>
      </w:r>
      <w:r w:rsidRPr="009727CD">
        <w:rPr>
          <w:rFonts w:ascii="Times New Roman" w:hAnsi="Times New Roman"/>
          <w:color w:val="2C3D37"/>
          <w:sz w:val="28"/>
          <w:szCs w:val="28"/>
          <w:lang w:eastAsia="ru-RU"/>
        </w:rPr>
        <w:t xml:space="preserve"> открывает возможности для профессионального роста.</w:t>
      </w:r>
    </w:p>
    <w:p w14:paraId="0322FFBA" w14:textId="77777777" w:rsidR="009727CD" w:rsidRDefault="009727CD" w:rsidP="009727CD">
      <w:pPr>
        <w:pStyle w:val="ae"/>
        <w:jc w:val="both"/>
        <w:rPr>
          <w:rFonts w:ascii="Times New Roman" w:hAnsi="Times New Roman"/>
          <w:b/>
          <w:bCs/>
          <w:color w:val="2C3D37"/>
          <w:sz w:val="28"/>
          <w:szCs w:val="28"/>
          <w:lang w:eastAsia="ru-RU"/>
        </w:rPr>
      </w:pPr>
      <w:r>
        <w:rPr>
          <w:rFonts w:ascii="Times New Roman" w:hAnsi="Times New Roman"/>
          <w:color w:val="2C3D37"/>
          <w:sz w:val="28"/>
          <w:szCs w:val="28"/>
          <w:lang w:eastAsia="ru-RU"/>
        </w:rPr>
        <w:t>2.</w:t>
      </w:r>
      <w:r w:rsidRPr="009727CD">
        <w:rPr>
          <w:rFonts w:ascii="Times New Roman" w:hAnsi="Times New Roman"/>
          <w:b/>
          <w:bCs/>
          <w:color w:val="2C3D37"/>
          <w:sz w:val="28"/>
          <w:szCs w:val="28"/>
          <w:lang w:eastAsia="ru-RU"/>
        </w:rPr>
        <w:t xml:space="preserve"> </w:t>
      </w:r>
      <w:r w:rsidRPr="005F3CFC">
        <w:rPr>
          <w:rFonts w:ascii="Times New Roman" w:hAnsi="Times New Roman"/>
          <w:b/>
          <w:bCs/>
          <w:color w:val="2C3D37"/>
          <w:sz w:val="28"/>
          <w:szCs w:val="28"/>
          <w:lang w:eastAsia="ru-RU"/>
        </w:rPr>
        <w:t>Повышение квалификации</w:t>
      </w:r>
    </w:p>
    <w:p w14:paraId="1584D233" w14:textId="77777777" w:rsidR="00EC37C7" w:rsidRDefault="009727CD" w:rsidP="00EC37C7">
      <w:pPr>
        <w:pStyle w:val="ae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7CD">
        <w:rPr>
          <w:rFonts w:ascii="Times New Roman" w:hAnsi="Times New Roman"/>
          <w:sz w:val="28"/>
          <w:szCs w:val="28"/>
          <w:lang w:eastAsia="ru-RU"/>
        </w:rPr>
        <w:t xml:space="preserve">Каждый педагог обязан повышать квалификацию не реже чем один раз в три года.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Посещение курсов повышения квалификации предполагает не только прирастание новыми профессиональными умениями и навыками, но и общение в среде единомышленников, объединенных общими идеями, целями, профессиональными проблемами. </w:t>
      </w:r>
      <w:r w:rsidRPr="009727CD">
        <w:rPr>
          <w:rFonts w:ascii="Times New Roman" w:hAnsi="Times New Roman"/>
          <w:sz w:val="28"/>
          <w:szCs w:val="28"/>
          <w:lang w:eastAsia="ru-RU"/>
        </w:rPr>
        <w:t>Благодаря развитию технологий</w:t>
      </w:r>
      <w:r w:rsidRPr="009727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727CD">
        <w:rPr>
          <w:rFonts w:ascii="Times New Roman" w:hAnsi="Times New Roman"/>
          <w:sz w:val="28"/>
          <w:szCs w:val="28"/>
          <w:lang w:eastAsia="ru-RU"/>
        </w:rPr>
        <w:t>учиться сейчас можно</w:t>
      </w:r>
      <w:r w:rsidRPr="009727CD">
        <w:rPr>
          <w:rFonts w:ascii="Times New Roman" w:hAnsi="Times New Roman"/>
          <w:sz w:val="28"/>
          <w:szCs w:val="28"/>
          <w:lang w:eastAsia="ru-RU"/>
        </w:rPr>
        <w:t>,</w:t>
      </w:r>
      <w:r w:rsidRPr="009727CD">
        <w:rPr>
          <w:rFonts w:ascii="Times New Roman" w:hAnsi="Times New Roman"/>
          <w:sz w:val="28"/>
          <w:szCs w:val="28"/>
          <w:lang w:eastAsia="ru-RU"/>
        </w:rPr>
        <w:t xml:space="preserve"> не выходя из дома. </w:t>
      </w:r>
      <w:hyperlink r:id="rId11" w:tgtFrame="_blank" w:history="1">
        <w:r w:rsidRPr="009727CD">
          <w:rPr>
            <w:rFonts w:ascii="Times New Roman" w:hAnsi="Times New Roman"/>
            <w:sz w:val="28"/>
            <w:szCs w:val="28"/>
            <w:lang w:eastAsia="ru-RU"/>
          </w:rPr>
          <w:t>Онлайн-курсы</w:t>
        </w:r>
      </w:hyperlink>
      <w:r w:rsidRPr="009727CD">
        <w:rPr>
          <w:rFonts w:ascii="Times New Roman" w:hAnsi="Times New Roman"/>
          <w:sz w:val="28"/>
          <w:szCs w:val="28"/>
          <w:lang w:eastAsia="ru-RU"/>
        </w:rPr>
        <w:t> охватывают</w:t>
      </w:r>
      <w:r w:rsidR="00EC37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7CD">
        <w:rPr>
          <w:rFonts w:ascii="Times New Roman" w:hAnsi="Times New Roman"/>
          <w:sz w:val="28"/>
          <w:szCs w:val="28"/>
          <w:lang w:eastAsia="ru-RU"/>
        </w:rPr>
        <w:t xml:space="preserve">широкий спектр тем, начиная от новых технологий в образовании и заканчивая современными методиками обучения. </w:t>
      </w:r>
      <w:r w:rsidR="00EC37C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9F7FDC0" w14:textId="77777777" w:rsidR="00EC37C7" w:rsidRDefault="00EC37C7" w:rsidP="00EC37C7">
      <w:pPr>
        <w:pStyle w:val="ae"/>
        <w:jc w:val="both"/>
        <w:rPr>
          <w:rFonts w:ascii="Times New Roman" w:hAnsi="Times New Roman"/>
          <w:b/>
          <w:bCs/>
          <w:color w:val="2C3D37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EC37C7">
        <w:rPr>
          <w:rFonts w:ascii="Times New Roman" w:hAnsi="Times New Roman"/>
          <w:b/>
          <w:bCs/>
          <w:color w:val="2C3D37"/>
          <w:sz w:val="28"/>
          <w:szCs w:val="28"/>
          <w:lang w:eastAsia="ru-RU"/>
        </w:rPr>
        <w:t xml:space="preserve"> </w:t>
      </w:r>
      <w:r w:rsidRPr="005F3CFC">
        <w:rPr>
          <w:rFonts w:ascii="Times New Roman" w:hAnsi="Times New Roman"/>
          <w:b/>
          <w:bCs/>
          <w:color w:val="2C3D37"/>
          <w:sz w:val="28"/>
          <w:szCs w:val="28"/>
          <w:lang w:eastAsia="ru-RU"/>
        </w:rPr>
        <w:t>Изучение литературы</w:t>
      </w:r>
    </w:p>
    <w:p w14:paraId="2851385B" w14:textId="77777777" w:rsidR="00EC37C7" w:rsidRDefault="00EC37C7" w:rsidP="00EC37C7">
      <w:pPr>
        <w:pStyle w:val="ae"/>
        <w:jc w:val="both"/>
        <w:rPr>
          <w:rFonts w:ascii="Times New Roman" w:hAnsi="Times New Roman"/>
          <w:color w:val="2C3D37"/>
          <w:sz w:val="28"/>
          <w:szCs w:val="28"/>
          <w:lang w:eastAsia="ru-RU"/>
        </w:rPr>
      </w:pPr>
      <w:r w:rsidRPr="00EC37C7">
        <w:rPr>
          <w:rFonts w:ascii="Times New Roman" w:hAnsi="Times New Roman"/>
          <w:color w:val="2C3D37"/>
          <w:sz w:val="28"/>
          <w:szCs w:val="28"/>
          <w:lang w:eastAsia="ru-RU"/>
        </w:rPr>
        <w:t>Необходимые материалы могут быть найдены в журналах, блогах, научных изданиях</w:t>
      </w:r>
      <w:r>
        <w:rPr>
          <w:rFonts w:ascii="Times New Roman" w:hAnsi="Times New Roman"/>
          <w:color w:val="2C3D37"/>
          <w:sz w:val="28"/>
          <w:szCs w:val="28"/>
          <w:lang w:eastAsia="ru-RU"/>
        </w:rPr>
        <w:t>, профессиональных сайтах</w:t>
      </w:r>
      <w:r w:rsidRPr="00EC37C7">
        <w:rPr>
          <w:rFonts w:ascii="Times New Roman" w:hAnsi="Times New Roman"/>
          <w:color w:val="2C3D37"/>
          <w:sz w:val="28"/>
          <w:szCs w:val="28"/>
          <w:lang w:eastAsia="ru-RU"/>
        </w:rPr>
        <w:t>. Многие из них находятся в бесплатном доступе в интернете, что делает процесс самообразования более простым и удобным. При этом важно выбирать качественные и достоверные источники, чтобы</w:t>
      </w:r>
      <w:r>
        <w:rPr>
          <w:rFonts w:ascii="Times New Roman" w:hAnsi="Times New Roman"/>
          <w:color w:val="2C3D37"/>
          <w:sz w:val="28"/>
          <w:szCs w:val="28"/>
          <w:lang w:eastAsia="ru-RU"/>
        </w:rPr>
        <w:t xml:space="preserve"> получать актуальную информацию, достойную вашего внимания.</w:t>
      </w:r>
    </w:p>
    <w:p w14:paraId="2BA27DB7" w14:textId="77777777" w:rsidR="00EC37C7" w:rsidRDefault="00EC37C7" w:rsidP="00EC37C7">
      <w:pPr>
        <w:pStyle w:val="ae"/>
        <w:jc w:val="both"/>
        <w:rPr>
          <w:rFonts w:ascii="Times New Roman" w:hAnsi="Times New Roman"/>
          <w:b/>
          <w:bCs/>
          <w:color w:val="2C3D37"/>
          <w:sz w:val="28"/>
          <w:szCs w:val="28"/>
          <w:lang w:eastAsia="ru-RU"/>
        </w:rPr>
      </w:pPr>
      <w:r>
        <w:rPr>
          <w:rFonts w:ascii="Times New Roman" w:hAnsi="Times New Roman"/>
          <w:color w:val="2C3D37"/>
          <w:sz w:val="28"/>
          <w:szCs w:val="28"/>
          <w:lang w:eastAsia="ru-RU"/>
        </w:rPr>
        <w:t>4.</w:t>
      </w:r>
      <w:r w:rsidRPr="00EC37C7">
        <w:rPr>
          <w:rFonts w:ascii="Times New Roman" w:hAnsi="Times New Roman"/>
          <w:b/>
          <w:bCs/>
          <w:color w:val="2C3D37"/>
          <w:sz w:val="28"/>
          <w:szCs w:val="28"/>
          <w:lang w:eastAsia="ru-RU"/>
        </w:rPr>
        <w:t xml:space="preserve"> </w:t>
      </w:r>
      <w:r w:rsidRPr="005F3CFC">
        <w:rPr>
          <w:rFonts w:ascii="Times New Roman" w:hAnsi="Times New Roman"/>
          <w:b/>
          <w:bCs/>
          <w:color w:val="2C3D37"/>
          <w:sz w:val="28"/>
          <w:szCs w:val="28"/>
          <w:lang w:eastAsia="ru-RU"/>
        </w:rPr>
        <w:t>Трансляция личного опыта</w:t>
      </w:r>
    </w:p>
    <w:p w14:paraId="00A97A44" w14:textId="10B88272" w:rsidR="00EC37C7" w:rsidRDefault="00EC37C7" w:rsidP="00EC37C7">
      <w:pPr>
        <w:pStyle w:val="ae"/>
        <w:jc w:val="both"/>
        <w:rPr>
          <w:rFonts w:ascii="Times New Roman" w:hAnsi="Times New Roman"/>
          <w:color w:val="2C3D37"/>
          <w:sz w:val="28"/>
          <w:szCs w:val="28"/>
          <w:lang w:eastAsia="ru-RU"/>
        </w:rPr>
      </w:pPr>
      <w:r w:rsidRPr="00EC37C7">
        <w:rPr>
          <w:rFonts w:ascii="Times New Roman" w:hAnsi="Times New Roman"/>
          <w:color w:val="2C3D37"/>
          <w:sz w:val="28"/>
          <w:szCs w:val="28"/>
          <w:lang w:eastAsia="ru-RU"/>
        </w:rPr>
        <w:t>Для каждого учителя важно обмениваться педагогическим опытом с коллегами. Это позволяет систематизировать знания и выделять главное, чтобы затем создавать новые материалы, программы или разработки. В процессе также часто появляются идеи и рождаются новые подходы к обучению.</w:t>
      </w:r>
      <w:r>
        <w:rPr>
          <w:rFonts w:ascii="Times New Roman" w:hAnsi="Times New Roman"/>
          <w:color w:val="2C3D37"/>
          <w:sz w:val="28"/>
          <w:szCs w:val="28"/>
          <w:lang w:eastAsia="ru-RU"/>
        </w:rPr>
        <w:t xml:space="preserve"> Поэтому разработки мастер- классов, открытые учебные занятия, публичные выступления на профессиональные темы позволяют по-новому взглянуть на свои практические умения, уйти от рутины, способствуют </w:t>
      </w:r>
      <w:r>
        <w:rPr>
          <w:rFonts w:ascii="Times New Roman" w:hAnsi="Times New Roman"/>
          <w:color w:val="2C3D37"/>
          <w:sz w:val="28"/>
          <w:szCs w:val="28"/>
          <w:lang w:eastAsia="ru-RU"/>
        </w:rPr>
        <w:lastRenderedPageBreak/>
        <w:t>формированию профессионального интереса, творческой активности.</w:t>
      </w:r>
    </w:p>
    <w:p w14:paraId="6490B3E7" w14:textId="77777777" w:rsidR="00EC37C7" w:rsidRDefault="00EC37C7" w:rsidP="00EC37C7">
      <w:pPr>
        <w:pStyle w:val="ae"/>
        <w:jc w:val="both"/>
        <w:rPr>
          <w:rFonts w:ascii="Times New Roman" w:hAnsi="Times New Roman"/>
          <w:b/>
          <w:bCs/>
          <w:color w:val="2C3D37"/>
          <w:sz w:val="28"/>
          <w:szCs w:val="28"/>
          <w:lang w:eastAsia="ru-RU"/>
        </w:rPr>
      </w:pPr>
      <w:r>
        <w:rPr>
          <w:rFonts w:ascii="Times New Roman" w:hAnsi="Times New Roman"/>
          <w:color w:val="2C3D37"/>
          <w:sz w:val="28"/>
          <w:szCs w:val="28"/>
          <w:lang w:eastAsia="ru-RU"/>
        </w:rPr>
        <w:t>5.</w:t>
      </w:r>
      <w:r w:rsidRPr="00EC37C7">
        <w:rPr>
          <w:rFonts w:ascii="Times New Roman" w:hAnsi="Times New Roman"/>
          <w:b/>
          <w:bCs/>
          <w:color w:val="2C3D37"/>
          <w:sz w:val="28"/>
          <w:szCs w:val="28"/>
          <w:lang w:eastAsia="ru-RU"/>
        </w:rPr>
        <w:t>Участие в проектах и исследованиях</w:t>
      </w:r>
    </w:p>
    <w:p w14:paraId="0013E699" w14:textId="77777777" w:rsidR="00EC37C7" w:rsidRDefault="00EC37C7" w:rsidP="00EC37C7">
      <w:pPr>
        <w:pStyle w:val="ae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EC37C7">
        <w:rPr>
          <w:rFonts w:ascii="Times New Roman" w:hAnsi="Times New Roman"/>
          <w:color w:val="2C3D37"/>
          <w:sz w:val="28"/>
          <w:szCs w:val="28"/>
          <w:lang w:eastAsia="ru-RU"/>
        </w:rPr>
        <w:t>Благодаря активному участию</w:t>
      </w:r>
      <w:r>
        <w:rPr>
          <w:rFonts w:ascii="Times New Roman" w:hAnsi="Times New Roman"/>
          <w:color w:val="2C3D37"/>
          <w:sz w:val="28"/>
          <w:szCs w:val="28"/>
          <w:lang w:eastAsia="ru-RU"/>
        </w:rPr>
        <w:t xml:space="preserve"> в различного рода проектах и исследованиях</w:t>
      </w:r>
      <w:r w:rsidRPr="00EC37C7">
        <w:rPr>
          <w:rFonts w:ascii="Times New Roman" w:hAnsi="Times New Roman"/>
          <w:color w:val="2C3D37"/>
          <w:sz w:val="28"/>
          <w:szCs w:val="28"/>
          <w:lang w:eastAsia="ru-RU"/>
        </w:rPr>
        <w:t xml:space="preserve"> у педагога развиваются аналитические и исследовательские способности, тренируется умение работать в команде, улучшается педагогическая практика</w:t>
      </w:r>
      <w:r>
        <w:rPr>
          <w:rFonts w:ascii="Times New Roman" w:hAnsi="Times New Roman"/>
          <w:color w:val="2C3D37"/>
          <w:sz w:val="28"/>
          <w:szCs w:val="28"/>
          <w:lang w:eastAsia="ru-RU"/>
        </w:rPr>
        <w:t>, меняются его личные качества</w:t>
      </w:r>
      <w:proofErr w:type="gramStart"/>
      <w:r>
        <w:rPr>
          <w:rFonts w:ascii="Times New Roman" w:hAnsi="Times New Roman"/>
          <w:color w:val="2C3D37"/>
          <w:sz w:val="28"/>
          <w:szCs w:val="28"/>
          <w:lang w:eastAsia="ru-RU"/>
        </w:rPr>
        <w:t>.</w:t>
      </w:r>
      <w:proofErr w:type="gramEnd"/>
      <w:r w:rsidRPr="00EC37C7">
        <w:rPr>
          <w:rFonts w:ascii="Times New Roman" w:hAnsi="Times New Roman"/>
          <w:color w:val="2C3D37"/>
          <w:sz w:val="28"/>
          <w:szCs w:val="28"/>
          <w:lang w:eastAsia="ru-RU"/>
        </w:rPr>
        <w:t xml:space="preserve"> Это отличный способ получить практический опыт в своей области и поддерживать актуальность знаний.</w:t>
      </w:r>
      <w:r w:rsidRPr="00EC37C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Давайте еще раз уясним для себя, что такое самообразование, каким образом педагог может представить промежуточные и итоговые результаты свое самообразовательной деятельности.</w:t>
      </w:r>
    </w:p>
    <w:p w14:paraId="1C487922" w14:textId="77777777" w:rsidR="00EC37C7" w:rsidRDefault="00EC37C7" w:rsidP="00EC37C7">
      <w:pPr>
        <w:pStyle w:val="ae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EC37C7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 </w:t>
      </w:r>
      <w:r w:rsidRPr="00EC37C7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Самообразование –</w:t>
      </w:r>
      <w:r w:rsidRPr="00EC37C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это овладение знаниями по инициативе самого человека в отношении предмета занятия (чем заниматься), объема и источника познания, установления продолжительности и времени занятий (когда и сколько), а также выбора способов удовлетворения познавательных интересов («как?», «каким образом?»). </w:t>
      </w:r>
    </w:p>
    <w:p w14:paraId="053A9606" w14:textId="23EBB70C" w:rsidR="002106A0" w:rsidRDefault="00EC37C7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EC37C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Под самообразованием традиционно понимают познавательную деятельность человека, которая: </w:t>
      </w:r>
      <w:r w:rsidRPr="002106A0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осуществляется добровольно</w:t>
      </w:r>
      <w:r w:rsidR="002106A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r w:rsidRPr="002106A0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управляется самим человеком</w:t>
      </w:r>
      <w:r w:rsidR="002106A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r w:rsidRPr="002106A0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необходима для осознанного совершенствования каких-либо качеств</w:t>
      </w:r>
      <w:r w:rsidR="002106A0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человека</w:t>
      </w:r>
      <w:r w:rsidRPr="002106A0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.</w:t>
      </w:r>
      <w:r w:rsidRPr="00EC37C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Таким образом, самообразование</w:t>
      </w:r>
      <w:proofErr w:type="gramStart"/>
      <w:r w:rsidR="002106A0">
        <w:rPr>
          <w:rFonts w:ascii="Times New Roman" w:hAnsi="Times New Roman"/>
          <w:color w:val="222222"/>
          <w:sz w:val="28"/>
          <w:szCs w:val="28"/>
          <w:lang w:eastAsia="ru-RU"/>
        </w:rPr>
        <w:t>-</w:t>
      </w:r>
      <w:r w:rsidRPr="00EC37C7">
        <w:rPr>
          <w:rFonts w:ascii="Times New Roman" w:hAnsi="Times New Roman"/>
          <w:color w:val="222222"/>
          <w:sz w:val="28"/>
          <w:szCs w:val="28"/>
          <w:lang w:eastAsia="ru-RU"/>
        </w:rPr>
        <w:t>это</w:t>
      </w:r>
      <w:proofErr w:type="gramEnd"/>
      <w:r w:rsidRPr="00EC37C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</w:t>
      </w:r>
      <w:r w:rsidR="002106A0"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EC37C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Педагог должен в течении </w:t>
      </w:r>
      <w:r w:rsidR="002106A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определенного </w:t>
      </w:r>
      <w:r w:rsidRPr="00EC37C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времени углубленно заниматься проблемой, решение которой вызывает определенные затруднения или которая является </w:t>
      </w:r>
      <w:r w:rsidRPr="00EC37C7">
        <w:rPr>
          <w:rFonts w:ascii="Times New Roman" w:hAnsi="Times New Roman"/>
          <w:color w:val="222222"/>
          <w:sz w:val="28"/>
          <w:szCs w:val="28"/>
          <w:lang w:eastAsia="ru-RU"/>
        </w:rPr>
        <w:t>предметом его особого интереса.</w:t>
      </w:r>
      <w:r w:rsidR="002106A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Pr="00EC37C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Сущность самообразования заключается в умении самостоятельно добывать знания из различных источников, воплощать их в практических делах, в развитии личности и совершенствовании профессионального мастерства. Темы для самообразования должны подбираться с учетом индивидуального опыта и профессионального мастерства каждого педагога. Они всегда связаны с прогнозируемым результатом (что мы хотим изменить) и направлены на достижение качественно новых результатов работы. Поэтому организацию самообразования педагогов необходимо выстраивать по гибкой схеме, позволяющей каждому работнику активно включать свою работу </w:t>
      </w:r>
      <w:r w:rsidR="002106A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в организацию профессиональной деятельности. 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>Необходимость самообразования диктуется, с одной стороны, самой спецификой педагогической деятельности, ее социальной ролью, с другой стороны, реалиями и тенденциями непрерывного образования, что связано с постоянно изменяющимися условиями педагогического труда, потребностями общества, эволюцией науки и практики, все возрастающими требованиями к человеку, его способности быстро и адекватно реагировать на смену общественных процессов и ситуаций, готовности перестраивать свою деятельность, умело решать новые, более сложные задачи.</w:t>
      </w:r>
    </w:p>
    <w:p w14:paraId="7AF786E7" w14:textId="648D38CB" w:rsidR="002106A0" w:rsidRPr="002106A0" w:rsidRDefault="00EC37C7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Pr="0010330A">
        <w:rPr>
          <w:rFonts w:ascii="Times New Roman" w:eastAsia="Calibri" w:hAnsi="Times New Roman"/>
          <w:b/>
          <w:bCs/>
          <w:kern w:val="2"/>
          <w:sz w:val="28"/>
          <w:szCs w:val="28"/>
          <w:lang w:eastAsia="en-US"/>
        </w:rPr>
        <w:t>Функции самообразования</w:t>
      </w:r>
      <w:r w:rsidR="002106A0"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</w:p>
    <w:p w14:paraId="53609AD9" w14:textId="77777777" w:rsidR="002106A0" w:rsidRDefault="00EC37C7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компенсация недостатков </w:t>
      </w:r>
      <w:r w:rsid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ранее 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полученного образования; постоянная адаптация в профессиональной деятельности, которая меняется, к ее технологиям; непрерывное развитие творческого потенциала личности. Способность к самообразованию не формируется у педагога одновременно с получением диплома педагогического вуза, а развивается в 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процессе работы с источниками информации, анализа и самоанализа деятельности. Однако это не означает, что самообразованием должен и может заниматься только педагог со стажем. Потребность в самообразовании может возникнуть на любом этапе профессионального роста педагога, </w:t>
      </w:r>
      <w:r w:rsidR="002106A0"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>это одно из условий удовлетворения потребности утвердить себя в роли учителя, занять достойное место в обществе через профессию.</w:t>
      </w:r>
    </w:p>
    <w:p w14:paraId="142449F6" w14:textId="77777777" w:rsidR="002106A0" w:rsidRPr="002106A0" w:rsidRDefault="002106A0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2106A0">
        <w:rPr>
          <w:rFonts w:ascii="Calibri" w:eastAsia="Calibri" w:hAnsi="Calibri"/>
          <w:kern w:val="2"/>
          <w:sz w:val="22"/>
          <w:szCs w:val="22"/>
          <w:lang w:eastAsia="en-US"/>
        </w:rPr>
        <w:t xml:space="preserve"> 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 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классификации Р. Фуллера представлены </w:t>
      </w:r>
      <w:r w:rsidRPr="0010330A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</w:rPr>
        <w:t>три стадии профессионального становления педагога,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каждая из которых обязательно сопровождается процессом самообразования:</w:t>
      </w:r>
    </w:p>
    <w:p w14:paraId="6A32C2A7" w14:textId="59FE09D6" w:rsidR="002106A0" w:rsidRPr="002106A0" w:rsidRDefault="002106A0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410D29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</w:rPr>
        <w:t>с</w:t>
      </w:r>
      <w:r w:rsidRPr="0010330A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</w:rPr>
        <w:t>тадия</w:t>
      </w:r>
      <w:r w:rsidR="0010330A" w:rsidRPr="0010330A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</w:rPr>
        <w:t xml:space="preserve"> первая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>выживание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(первый год работы, который отмечен личными профессиональными затруднениями); </w:t>
      </w:r>
    </w:p>
    <w:p w14:paraId="6D05E4AB" w14:textId="75023E20" w:rsidR="002106A0" w:rsidRPr="002106A0" w:rsidRDefault="00410D29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</w:rPr>
        <w:t>с</w:t>
      </w:r>
      <w:r w:rsidR="002106A0" w:rsidRPr="0010330A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</w:rPr>
        <w:t>тадия</w:t>
      </w:r>
      <w:r w:rsidR="0010330A" w:rsidRPr="0010330A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</w:rPr>
        <w:t xml:space="preserve"> вторая</w:t>
      </w:r>
      <w:r w:rsidR="002106A0"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- </w:t>
      </w:r>
      <w:r w:rsid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>«</w:t>
      </w:r>
      <w:r w:rsidR="002106A0"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>адаптация</w:t>
      </w:r>
      <w:r w:rsid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2106A0"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(от 2 до 5 лет работы, характеризуется особым вниманием педагога к своей профессиональной деятельности); </w:t>
      </w:r>
    </w:p>
    <w:p w14:paraId="740E2B22" w14:textId="58F5E40C" w:rsidR="002106A0" w:rsidRPr="002106A0" w:rsidRDefault="002106A0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0330A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</w:rPr>
        <w:t>стадия</w:t>
      </w:r>
      <w:r w:rsidR="0010330A" w:rsidRPr="0010330A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</w:rPr>
        <w:t xml:space="preserve"> третья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«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>зрелость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(от 6 до 8 лет работы, характеризуется стремлением переосмыслить свой опыт и желанием самостоятельного педагогического исследования).</w:t>
      </w:r>
    </w:p>
    <w:p w14:paraId="7D321239" w14:textId="77777777" w:rsidR="00410D29" w:rsidRDefault="002106A0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2106A0">
        <w:rPr>
          <w:rFonts w:ascii="Calibri" w:eastAsia="Calibri" w:hAnsi="Calibri"/>
          <w:kern w:val="2"/>
          <w:sz w:val="22"/>
          <w:szCs w:val="22"/>
          <w:lang w:eastAsia="en-US"/>
        </w:rPr>
        <w:t xml:space="preserve"> 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>Однако, как бы ни был высок уровень способностей педагога к самообразованию, не всегда этот процесс реализуется на практике. Причины, которые чаще всего называют педагоги</w:t>
      </w:r>
      <w:r w:rsid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- 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>отсутствие времени, стимулов, нехватка источников информации и др. Ведущую роль организации процесса самообразования</w:t>
      </w:r>
      <w:r w:rsid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играют руководство 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>и методическая служба учреждения образования. Именно они способствуют формированию устойчивой потребности в самообразовании, побуждают к изучению новой информации и передового опыта, приучают к самооценке и самоанализу. Только собственный</w:t>
      </w:r>
      <w:r w:rsid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педагогический опыт открывает дорогу к успеху и удовлетворенности своей 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>работой. Опыт в чистом виде не внедряется, внедряется идея. Только тот педагог, который понимает значимость самообразования в своей профессиональной деятельности и владеет необходимыми навыками, сможет организовать образовательное пространство с субъект-субъектными отношениями. Как показывает практика, далеко не все педагоги способны самостоятельно проявлять инициативу с целью переосмысления и перестройки своей деятельности. Они нуждаются в помощи по вопросу формулирования темы, составления плана, определения перспективности своей деятельности. Педагоги часто задаются</w:t>
      </w:r>
      <w:r w:rsid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следующими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вопросами: </w:t>
      </w:r>
    </w:p>
    <w:p w14:paraId="5769512F" w14:textId="77777777" w:rsidR="00410D29" w:rsidRDefault="002106A0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Что обеспечивает успех моей деятельности? </w:t>
      </w:r>
    </w:p>
    <w:p w14:paraId="392953E0" w14:textId="77777777" w:rsidR="00410D29" w:rsidRDefault="002106A0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Что влияет на ее результат? </w:t>
      </w:r>
    </w:p>
    <w:p w14:paraId="2EF1E0A3" w14:textId="77777777" w:rsidR="00410D29" w:rsidRDefault="002106A0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Какова цель моего педагогического труда? </w:t>
      </w:r>
    </w:p>
    <w:p w14:paraId="06E6A938" w14:textId="77777777" w:rsidR="00410D29" w:rsidRDefault="002106A0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>Каков должен быть результат</w:t>
      </w:r>
      <w:r w:rsid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моего труда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>?</w:t>
      </w:r>
    </w:p>
    <w:p w14:paraId="62A618DC" w14:textId="77777777" w:rsidR="00410D29" w:rsidRDefault="002106A0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Как его измерить? </w:t>
      </w:r>
    </w:p>
    <w:p w14:paraId="0B22BF06" w14:textId="1F0C8F09" w:rsidR="00EC37C7" w:rsidRPr="002106A0" w:rsidRDefault="002106A0" w:rsidP="00EC37C7">
      <w:pPr>
        <w:pStyle w:val="ae"/>
        <w:jc w:val="both"/>
        <w:rPr>
          <w:rFonts w:ascii="Times New Roman" w:hAnsi="Times New Roman"/>
          <w:color w:val="2C3D37"/>
          <w:sz w:val="28"/>
          <w:szCs w:val="28"/>
          <w:lang w:eastAsia="ru-RU"/>
        </w:rPr>
      </w:pP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>Как перевести педагогические идеи, задачи на практический уровень</w:t>
      </w:r>
      <w:r w:rsid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? 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Перечисленные </w:t>
      </w:r>
      <w:r w:rsid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вопросы 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>свидетельствуют о том, что в учреждении образования необходимо создать благоприятные условия для развития самообразования педагогов с целью формирования высокого профессионального мышления, организационной культуры, устойчивой потребности в самосовершенствовании, непрерывного стремления</w:t>
      </w:r>
      <w:r w:rsid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к изучению опыта </w:t>
      </w:r>
      <w:r w:rsid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других педагогов, 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самостоятельного приобретения знаний. Системная работа по организации самообразования начинается с аналитической работы </w:t>
      </w:r>
      <w:r w:rsid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или 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>с диагностики</w:t>
      </w:r>
      <w:r w:rsid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>.</w:t>
      </w:r>
      <w:r w:rsidRPr="002106A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</w:p>
    <w:p w14:paraId="69D30B4D" w14:textId="7A7EEB0A" w:rsidR="00410D29" w:rsidRPr="00410D29" w:rsidRDefault="00EC37C7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2106A0">
        <w:rPr>
          <w:rFonts w:ascii="Times New Roman" w:hAnsi="Times New Roman"/>
          <w:color w:val="2C3D37"/>
          <w:sz w:val="28"/>
          <w:szCs w:val="28"/>
          <w:lang w:eastAsia="ru-RU"/>
        </w:rPr>
        <w:t xml:space="preserve"> 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Это позволяет выявить как слабые, так и сильные стороны психолого-педагогической и общекультурной готовности педагогов к самообразованию. Роль 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учебно- методического объединения 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на первом этапе заключается в том, чтобы на 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основе материалов диагностики помочь педагогам сформулировать, откорректировать темы по самообразованию, грамотно спланировать работу. Самообразование каждого будет значимым в том случае, если оно определяется проблемным полем учреждения образования. Педагогу предоставляется возможность самому выбрать направление деятельности, которое определяется уровнем его профессионального мышления и мастерства. Совместно с 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заместителем директора, курирующим методическую работу или с педагогом- наставником, если речь идет о молодом учителе, 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разрабатывается план работы над темой самообразования, (педагогам предлагается изучить и обсудить примерный план работы над темой самообразования). </w:t>
      </w:r>
    </w:p>
    <w:p w14:paraId="23336B61" w14:textId="4DED9785" w:rsidR="00410D29" w:rsidRPr="00410D29" w:rsidRDefault="005008C1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kern w:val="2"/>
          <w:sz w:val="28"/>
          <w:szCs w:val="28"/>
          <w:lang w:eastAsia="en-US"/>
        </w:rPr>
        <w:t xml:space="preserve"> ЦЕЛИ САМООБРАЗОВАНИЯ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>-это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повышение профессиональной компетентности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>,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расширение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и углубление 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>педагогических и психологических знаний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, повышение качества знаний 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>по методике преподавания учебных предметов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, 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>овладение достижениями педагогической науки, передовой педагогической практики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, 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>повышение общего культурно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>го</w:t>
      </w:r>
      <w:r w:rsidR="00410D29" w:rsidRPr="00410D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уровня педагога. </w:t>
      </w:r>
    </w:p>
    <w:p w14:paraId="2C205E9F" w14:textId="379ED6D0" w:rsidR="0071057F" w:rsidRPr="0071057F" w:rsidRDefault="0071057F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Ц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ели самообразования 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д</w:t>
      </w:r>
      <w:r w:rsidR="00410D29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ля молодых специалистов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– это </w:t>
      </w:r>
      <w:r w:rsidR="00410D29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адаптация к педагогической деятельности, осознание целей и ценностей личностно-ориентированной модели 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образования, </w:t>
      </w:r>
      <w:r w:rsidR="00410D29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формирование основ педагогического мастерства. </w:t>
      </w:r>
    </w:p>
    <w:p w14:paraId="065BEC1D" w14:textId="4612C502" w:rsidR="0071057F" w:rsidRPr="0071057F" w:rsidRDefault="00410D29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Для педагогов, которые работают более 5 лет</w:t>
      </w:r>
      <w:proofErr w:type="gramStart"/>
      <w:r w:rsid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-</w:t>
      </w:r>
      <w:r w:rsidR="0071057F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это</w:t>
      </w:r>
      <w:proofErr w:type="gramEnd"/>
      <w:r w:rsidR="0071057F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усвоение технологического цикла профессиональной деятельности</w:t>
      </w:r>
      <w:r w:rsidR="0071057F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, 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овладение способами проектирования и программирования образовательного процесса с целью повышения его эффективности</w:t>
      </w:r>
      <w:r w:rsidR="0071057F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,</w:t>
      </w:r>
      <w:r w:rsid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формирование умений анализировать 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научно-методическую литературу</w:t>
      </w:r>
      <w:r w:rsidR="0071057F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и 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применение полученных знаний на практике, активизация творческих способностей. </w:t>
      </w:r>
    </w:p>
    <w:p w14:paraId="12302D43" w14:textId="77777777" w:rsidR="0071057F" w:rsidRDefault="0071057F" w:rsidP="00EC37C7">
      <w:pPr>
        <w:pStyle w:val="ae"/>
        <w:jc w:val="both"/>
        <w:rPr>
          <w:rFonts w:ascii="Calibri" w:eastAsia="Calibri" w:hAnsi="Calibri"/>
          <w:kern w:val="2"/>
          <w:sz w:val="22"/>
          <w:szCs w:val="22"/>
          <w:lang w:eastAsia="en-US"/>
        </w:rPr>
      </w:pP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Цели самообразования </w:t>
      </w:r>
      <w:r w:rsidR="00410D29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опытных, творческих педагогов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-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это</w:t>
      </w:r>
      <w:proofErr w:type="gramEnd"/>
      <w:r w:rsidR="00410D29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актуализация способностей к перепроектированию личной деятельности в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410D29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контексте тенденций развития психолого-педагогической науки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, </w:t>
      </w:r>
      <w:r w:rsidR="00410D29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проявление творческого потенциала педагога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, </w:t>
      </w:r>
      <w:r w:rsidR="00410D29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развитие исследовательск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их умений.</w:t>
      </w:r>
      <w:r w:rsidR="00410D29" w:rsidRPr="00410D29">
        <w:rPr>
          <w:rFonts w:ascii="Calibri" w:eastAsia="Calibri" w:hAnsi="Calibri"/>
          <w:kern w:val="2"/>
          <w:sz w:val="22"/>
          <w:szCs w:val="22"/>
          <w:lang w:eastAsia="en-US"/>
        </w:rPr>
        <w:t xml:space="preserve"> </w:t>
      </w:r>
      <w:r w:rsidR="00410D29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Требования, которые необходимо учитывать при выборе темы по самообразованию:</w:t>
      </w:r>
    </w:p>
    <w:p w14:paraId="2E18FE30" w14:textId="77777777" w:rsidR="0071057F" w:rsidRPr="0071057F" w:rsidRDefault="00410D29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актуальность; </w:t>
      </w:r>
    </w:p>
    <w:p w14:paraId="0EDCA85C" w14:textId="77777777" w:rsidR="0071057F" w:rsidRPr="0071057F" w:rsidRDefault="00410D29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учёт достигнутого уровня деятельности, интересов и требований педагогов; </w:t>
      </w:r>
    </w:p>
    <w:p w14:paraId="162FBB8D" w14:textId="51FABB11" w:rsidR="0071057F" w:rsidRPr="0071057F" w:rsidRDefault="00410D29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тесная связь с конкретными научно-педагогическими исследованиями и рекомендациями, с педагогическим опытом других учреждений. Представим технологию процесса самообразования педагогов поэтапно</w:t>
      </w:r>
      <w:r w:rsid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.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</w:p>
    <w:p w14:paraId="1AA4627A" w14:textId="194E7E0A" w:rsidR="0071057F" w:rsidRPr="0071057F" w:rsidRDefault="0071057F" w:rsidP="00EC37C7">
      <w:pPr>
        <w:pStyle w:val="ae"/>
        <w:jc w:val="both"/>
        <w:rPr>
          <w:rFonts w:ascii="Times New Roman" w:eastAsia="Calibri" w:hAnsi="Times New Roman"/>
          <w:b/>
          <w:bCs/>
          <w:kern w:val="2"/>
          <w:sz w:val="28"/>
          <w:szCs w:val="28"/>
          <w:lang w:eastAsia="en-US"/>
        </w:rPr>
      </w:pPr>
      <w:r w:rsidRPr="0071057F">
        <w:rPr>
          <w:rFonts w:ascii="Times New Roman" w:eastAsia="Calibri" w:hAnsi="Times New Roman"/>
          <w:b/>
          <w:bCs/>
          <w:kern w:val="2"/>
          <w:sz w:val="28"/>
          <w:szCs w:val="28"/>
          <w:lang w:eastAsia="en-US"/>
        </w:rPr>
        <w:t>ЭТАПЫ</w:t>
      </w:r>
      <w:r w:rsidR="0031164C">
        <w:rPr>
          <w:rFonts w:ascii="Times New Roman" w:eastAsia="Calibri" w:hAnsi="Times New Roman"/>
          <w:b/>
          <w:bCs/>
          <w:kern w:val="2"/>
          <w:sz w:val="28"/>
          <w:szCs w:val="28"/>
          <w:lang w:eastAsia="en-US"/>
        </w:rPr>
        <w:t xml:space="preserve"> </w:t>
      </w:r>
      <w:r w:rsidRPr="0071057F">
        <w:rPr>
          <w:rFonts w:ascii="Times New Roman" w:eastAsia="Calibri" w:hAnsi="Times New Roman"/>
          <w:b/>
          <w:bCs/>
          <w:kern w:val="2"/>
          <w:sz w:val="28"/>
          <w:szCs w:val="28"/>
          <w:lang w:eastAsia="en-US"/>
        </w:rPr>
        <w:t>САМООБРАЗОВАТЕЛЬНОЙ ДЕЯТЕЛЬНОСТИ</w:t>
      </w:r>
    </w:p>
    <w:p w14:paraId="37A9CCA5" w14:textId="53138E15" w:rsidR="0071057F" w:rsidRPr="0071057F" w:rsidRDefault="00410D29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1этап - диагностический, который предусматривает создание определенного настроя на самостоятельную работу, анализ затруднений, постановку проблемы, изучение психолого-педагогической и методической литературы по выбранной проблеме.</w:t>
      </w:r>
    </w:p>
    <w:p w14:paraId="34CD7153" w14:textId="77777777" w:rsidR="0071057F" w:rsidRPr="0071057F" w:rsidRDefault="00410D29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2 этап - прогностический, который включает определение цели и задач работы над темой, разработку шагов по решению проблемы, планирование и прогнозирование результатов. </w:t>
      </w:r>
    </w:p>
    <w:p w14:paraId="47828592" w14:textId="77777777" w:rsidR="0071057F" w:rsidRPr="0071057F" w:rsidRDefault="00410D29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3 этап - практический, во время которого происходит накопление педагогических фактов, их отбор и анализ, проверка новых методов работы, постановка</w:t>
      </w:r>
      <w:r w:rsidR="0071057F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экспериментов, формирование методического комплекса, отслеживание текущих и промежуточных результатов. Практическая работа продолжает сопровождаться изучением литературы.</w:t>
      </w:r>
    </w:p>
    <w:p w14:paraId="5E3CB858" w14:textId="5A79015A" w:rsidR="0071057F" w:rsidRPr="0071057F" w:rsidRDefault="00410D29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 4</w:t>
      </w:r>
      <w:r w:rsidR="0071057F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этап - обобщающий. Происходит подведение итогов, оформление результатов по теме, презентация материалов на заседаниях</w:t>
      </w:r>
      <w:r w:rsidR="0071057F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УМО.</w:t>
      </w:r>
    </w:p>
    <w:p w14:paraId="7BB0CF5E" w14:textId="77777777" w:rsidR="0071057F" w:rsidRPr="0071057F" w:rsidRDefault="00410D29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5-й этап - внедренческий, на котором педагог в процессе дальнейшей работы использует собственный опыт, а также занимается его распространением.</w:t>
      </w:r>
    </w:p>
    <w:p w14:paraId="28B431E3" w14:textId="23EAAB9B" w:rsidR="0071057F" w:rsidRPr="0071057F" w:rsidRDefault="00410D29" w:rsidP="00EC37C7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Формы организации самообразования очень многообразны. Это работа в библиотеках с книгами, периодическими изданиями</w:t>
      </w:r>
      <w:r w:rsidR="0071057F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,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изучение материалов глобальной сети Интернет</w:t>
      </w:r>
      <w:r w:rsidR="0071057F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, 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участие в работе научных конференций, семинаров</w:t>
      </w:r>
      <w:r w:rsidR="0071057F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,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участие в сетевых сообществах</w:t>
      </w:r>
      <w:r w:rsidR="0071057F"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,</w:t>
      </w: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ведение собственной картотеки по исследуемой проблеме. </w:t>
      </w:r>
    </w:p>
    <w:p w14:paraId="59794007" w14:textId="77777777" w:rsidR="005008C1" w:rsidRDefault="00410D29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71057F">
        <w:rPr>
          <w:rFonts w:ascii="Times New Roman" w:eastAsia="Calibri" w:hAnsi="Times New Roman"/>
          <w:kern w:val="2"/>
          <w:sz w:val="28"/>
          <w:szCs w:val="28"/>
          <w:lang w:eastAsia="en-US"/>
        </w:rPr>
        <w:t>Результатом усилий педагога являются совершенствование работы с учащимися, рост его профессионального мастерства. С целью повышения эффективности самообразования необходимо знакомить педагогов с такими видами работы, как прогнозирование, проектирование, конструирование, программирование. Немаловажно учитывать такие факторы, как интеллект, трудолюбие, наличие цели, высокий уровень мотивации и другое. Способствовать успеху будет дифференцированный подход в работе с педагогами, умело выстроенные этапы процесса самообразования. Плановый характер этого процесса придаст деятельности педагога стройность, ясность.</w:t>
      </w:r>
    </w:p>
    <w:p w14:paraId="02B9BB0C" w14:textId="77777777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План самообразования педагога может содержать следующие разделы: </w:t>
      </w:r>
    </w:p>
    <w:p w14:paraId="5CD20910" w14:textId="77777777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1. Основные вопросы для изучения. </w:t>
      </w:r>
    </w:p>
    <w:p w14:paraId="5EF6258A" w14:textId="77777777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>2. Этапы работы над материалом по определенным вопросам.</w:t>
      </w:r>
    </w:p>
    <w:p w14:paraId="6B06CE81" w14:textId="70B0E928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 3. Практический выход (доклад, урок</w:t>
      </w:r>
      <w:r>
        <w:rPr>
          <w:rFonts w:ascii="Times New Roman" w:eastAsia="Calibri" w:hAnsi="Times New Roman"/>
          <w:kern w:val="2"/>
          <w:sz w:val="28"/>
          <w:szCs w:val="28"/>
        </w:rPr>
        <w:t xml:space="preserve"> или серия уроков, объединенн</w:t>
      </w:r>
      <w:r w:rsidR="00562250">
        <w:rPr>
          <w:rFonts w:ascii="Times New Roman" w:eastAsia="Calibri" w:hAnsi="Times New Roman"/>
          <w:kern w:val="2"/>
          <w:sz w:val="28"/>
          <w:szCs w:val="28"/>
        </w:rPr>
        <w:t>ых</w:t>
      </w:r>
      <w:r>
        <w:rPr>
          <w:rFonts w:ascii="Times New Roman" w:eastAsia="Calibri" w:hAnsi="Times New Roman"/>
          <w:kern w:val="2"/>
          <w:sz w:val="28"/>
          <w:szCs w:val="28"/>
        </w:rPr>
        <w:t xml:space="preserve"> одной темой, проблемой</w:t>
      </w: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, методическая </w:t>
      </w:r>
      <w:r w:rsidRPr="005008C1">
        <w:rPr>
          <w:rFonts w:ascii="Times New Roman" w:eastAsia="Calibri" w:hAnsi="Times New Roman"/>
          <w:kern w:val="2"/>
          <w:sz w:val="28"/>
          <w:szCs w:val="28"/>
        </w:rPr>
        <w:t>разработка</w:t>
      </w:r>
      <w:r>
        <w:rPr>
          <w:rFonts w:ascii="Times New Roman" w:eastAsia="Calibri" w:hAnsi="Times New Roman"/>
          <w:kern w:val="2"/>
          <w:sz w:val="28"/>
          <w:szCs w:val="28"/>
        </w:rPr>
        <w:t>, электронное пособие, интерактивный плакат</w:t>
      </w: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). 4. Где, когда и как реализуется. </w:t>
      </w:r>
    </w:p>
    <w:p w14:paraId="1FEB10A5" w14:textId="798D1A15" w:rsidR="005008C1" w:rsidRPr="00562250" w:rsidRDefault="005008C1" w:rsidP="00562250">
      <w:pPr>
        <w:pStyle w:val="ae"/>
        <w:jc w:val="center"/>
        <w:rPr>
          <w:rFonts w:ascii="Times New Roman" w:eastAsia="Calibri" w:hAnsi="Times New Roman"/>
          <w:b/>
          <w:bCs/>
          <w:kern w:val="2"/>
          <w:sz w:val="28"/>
          <w:szCs w:val="28"/>
        </w:rPr>
      </w:pPr>
      <w:r w:rsidRPr="00562250">
        <w:rPr>
          <w:rFonts w:ascii="Times New Roman" w:eastAsia="Calibri" w:hAnsi="Times New Roman"/>
          <w:b/>
          <w:bCs/>
          <w:kern w:val="2"/>
          <w:sz w:val="28"/>
          <w:szCs w:val="28"/>
        </w:rPr>
        <w:t>АЛГОРИТМ НАПИСАНИЯ ПЛАНА ПО САМООБРАЗОВАНИЮ</w:t>
      </w:r>
    </w:p>
    <w:p w14:paraId="14B83034" w14:textId="77777777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>1. Выбор темы. Выбор темы по самообразованию происходит на основании той проблемы, над изучением которой работает педагогический коллектив учреждения образования.</w:t>
      </w:r>
    </w:p>
    <w:p w14:paraId="17947D9F" w14:textId="77777777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 2. Постановка целей и задач, соответствующих целям образовательной и</w:t>
      </w:r>
      <w:r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воспитательной деятельности в учреждении образования. </w:t>
      </w:r>
    </w:p>
    <w:p w14:paraId="4DA55EE8" w14:textId="77777777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3. Содержание деятельности по выбранной теме с указанием сроков исполнения. </w:t>
      </w:r>
    </w:p>
    <w:p w14:paraId="5B113591" w14:textId="77777777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>3.1.</w:t>
      </w:r>
      <w:r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Повышение научно-теоретического и методического уровня педагогов; </w:t>
      </w:r>
    </w:p>
    <w:p w14:paraId="581DFCB1" w14:textId="77777777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>3.1.1. изучение нормативных документов;</w:t>
      </w:r>
    </w:p>
    <w:p w14:paraId="2B4783F0" w14:textId="77777777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 3.1.2. изучение методических материалов по теме самообразования;</w:t>
      </w:r>
    </w:p>
    <w:p w14:paraId="398261B5" w14:textId="77777777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 3.1.3. выбор, освоение инновационных технологий, авторских проектов и программ;</w:t>
      </w:r>
    </w:p>
    <w:p w14:paraId="140C8D8C" w14:textId="77777777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 3.1.4. посещение семинаров, </w:t>
      </w:r>
      <w:r>
        <w:rPr>
          <w:rFonts w:ascii="Times New Roman" w:eastAsia="Calibri" w:hAnsi="Times New Roman"/>
          <w:kern w:val="2"/>
          <w:sz w:val="28"/>
          <w:szCs w:val="28"/>
        </w:rPr>
        <w:t>заседаний учебно-</w:t>
      </w:r>
      <w:r w:rsidRPr="005008C1">
        <w:rPr>
          <w:rFonts w:ascii="Times New Roman" w:eastAsia="Calibri" w:hAnsi="Times New Roman"/>
          <w:kern w:val="2"/>
          <w:sz w:val="28"/>
          <w:szCs w:val="28"/>
        </w:rPr>
        <w:t>методических объединений;</w:t>
      </w:r>
    </w:p>
    <w:p w14:paraId="2C28F3E3" w14:textId="77777777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 3.1.5. изучение передового педагогического опыта и практики работы своих коллег. </w:t>
      </w:r>
    </w:p>
    <w:p w14:paraId="66FFB691" w14:textId="7B0BB728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>3.2. Прохождение курсов повышения квалификации</w:t>
      </w:r>
      <w:r>
        <w:rPr>
          <w:rFonts w:ascii="Times New Roman" w:eastAsia="Calibri" w:hAnsi="Times New Roman"/>
          <w:kern w:val="2"/>
          <w:sz w:val="28"/>
          <w:szCs w:val="28"/>
        </w:rPr>
        <w:t xml:space="preserve"> по данной проблеме, теме</w:t>
      </w: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. </w:t>
      </w:r>
    </w:p>
    <w:p w14:paraId="57285157" w14:textId="77777777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 3.3. Участие в работе творческих групп.</w:t>
      </w:r>
    </w:p>
    <w:p w14:paraId="56387C10" w14:textId="77777777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 3.4. Апробация и внедрение инновационных технологий, авторских проектов и программ</w:t>
      </w:r>
      <w:r>
        <w:rPr>
          <w:rFonts w:ascii="Times New Roman" w:eastAsia="Calibri" w:hAnsi="Times New Roman"/>
          <w:kern w:val="2"/>
          <w:sz w:val="28"/>
          <w:szCs w:val="28"/>
        </w:rPr>
        <w:t>.</w:t>
      </w:r>
    </w:p>
    <w:p w14:paraId="17DD6866" w14:textId="3975A111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 3.4.</w:t>
      </w:r>
      <w:proofErr w:type="gramStart"/>
      <w:r w:rsidRPr="005008C1">
        <w:rPr>
          <w:rFonts w:ascii="Times New Roman" w:eastAsia="Calibri" w:hAnsi="Times New Roman"/>
          <w:kern w:val="2"/>
          <w:sz w:val="28"/>
          <w:szCs w:val="28"/>
        </w:rPr>
        <w:t>1.</w:t>
      </w:r>
      <w:r w:rsidR="00562250">
        <w:rPr>
          <w:rFonts w:ascii="Times New Roman" w:eastAsia="Calibri" w:hAnsi="Times New Roman"/>
          <w:kern w:val="2"/>
          <w:sz w:val="28"/>
          <w:szCs w:val="28"/>
        </w:rPr>
        <w:t>В</w:t>
      </w:r>
      <w:r w:rsidRPr="005008C1">
        <w:rPr>
          <w:rFonts w:ascii="Times New Roman" w:eastAsia="Calibri" w:hAnsi="Times New Roman"/>
          <w:kern w:val="2"/>
          <w:sz w:val="28"/>
          <w:szCs w:val="28"/>
        </w:rPr>
        <w:t>ыступлени</w:t>
      </w:r>
      <w:r w:rsidR="0031164C">
        <w:rPr>
          <w:rFonts w:ascii="Times New Roman" w:eastAsia="Calibri" w:hAnsi="Times New Roman"/>
          <w:kern w:val="2"/>
          <w:sz w:val="28"/>
          <w:szCs w:val="28"/>
        </w:rPr>
        <w:t>я</w:t>
      </w:r>
      <w:proofErr w:type="gramEnd"/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 на семинарах,</w:t>
      </w:r>
      <w:r w:rsidR="00562250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r w:rsidRPr="005008C1">
        <w:rPr>
          <w:rFonts w:ascii="Times New Roman" w:eastAsia="Calibri" w:hAnsi="Times New Roman"/>
          <w:kern w:val="2"/>
          <w:sz w:val="28"/>
          <w:szCs w:val="28"/>
        </w:rPr>
        <w:t>конференциях</w:t>
      </w:r>
      <w:r>
        <w:rPr>
          <w:rFonts w:ascii="Times New Roman" w:eastAsia="Calibri" w:hAnsi="Times New Roman"/>
          <w:kern w:val="2"/>
          <w:sz w:val="28"/>
          <w:szCs w:val="28"/>
        </w:rPr>
        <w:t>, педагогических советах.</w:t>
      </w:r>
    </w:p>
    <w:p w14:paraId="0D689CE1" w14:textId="730922FB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lastRenderedPageBreak/>
        <w:t xml:space="preserve"> 3.4.2.</w:t>
      </w:r>
      <w:r w:rsidR="00562250">
        <w:rPr>
          <w:rFonts w:ascii="Times New Roman" w:eastAsia="Calibri" w:hAnsi="Times New Roman"/>
          <w:kern w:val="2"/>
          <w:sz w:val="28"/>
          <w:szCs w:val="28"/>
        </w:rPr>
        <w:t xml:space="preserve"> В</w:t>
      </w:r>
      <w:r w:rsidRPr="005008C1">
        <w:rPr>
          <w:rFonts w:ascii="Times New Roman" w:eastAsia="Calibri" w:hAnsi="Times New Roman"/>
          <w:kern w:val="2"/>
          <w:sz w:val="28"/>
          <w:szCs w:val="28"/>
        </w:rPr>
        <w:t>ыявление затруднений в процессе внедрения инноваций</w:t>
      </w:r>
    </w:p>
    <w:p w14:paraId="577AF25E" w14:textId="6B172C3D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 3.4.3. </w:t>
      </w:r>
      <w:r w:rsidR="00562250">
        <w:rPr>
          <w:rFonts w:ascii="Times New Roman" w:eastAsia="Calibri" w:hAnsi="Times New Roman"/>
          <w:kern w:val="2"/>
          <w:sz w:val="28"/>
          <w:szCs w:val="28"/>
        </w:rPr>
        <w:t>О</w:t>
      </w:r>
      <w:r w:rsidRPr="005008C1">
        <w:rPr>
          <w:rFonts w:ascii="Times New Roman" w:eastAsia="Calibri" w:hAnsi="Times New Roman"/>
          <w:kern w:val="2"/>
          <w:sz w:val="28"/>
          <w:szCs w:val="28"/>
        </w:rPr>
        <w:t>пределение путей решения проблем</w:t>
      </w:r>
    </w:p>
    <w:p w14:paraId="31EC8A61" w14:textId="6EECD8E1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 3.4.4. </w:t>
      </w:r>
      <w:r w:rsidR="00562250">
        <w:rPr>
          <w:rFonts w:ascii="Times New Roman" w:eastAsia="Calibri" w:hAnsi="Times New Roman"/>
          <w:kern w:val="2"/>
          <w:sz w:val="28"/>
          <w:szCs w:val="28"/>
        </w:rPr>
        <w:t>Р</w:t>
      </w:r>
      <w:r w:rsidRPr="005008C1">
        <w:rPr>
          <w:rFonts w:ascii="Times New Roman" w:eastAsia="Calibri" w:hAnsi="Times New Roman"/>
          <w:kern w:val="2"/>
          <w:sz w:val="28"/>
          <w:szCs w:val="28"/>
        </w:rPr>
        <w:t>азвитие взаимодействия и сотрудничества с другими учреждениями образования</w:t>
      </w:r>
      <w:r>
        <w:rPr>
          <w:rFonts w:ascii="Times New Roman" w:eastAsia="Calibri" w:hAnsi="Times New Roman"/>
          <w:kern w:val="2"/>
          <w:sz w:val="28"/>
          <w:szCs w:val="28"/>
        </w:rPr>
        <w:t xml:space="preserve"> или коллегами</w:t>
      </w:r>
    </w:p>
    <w:p w14:paraId="68870BB6" w14:textId="77777777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 3.5. Самоанализ и самоконтроль</w:t>
      </w:r>
    </w:p>
    <w:p w14:paraId="3F399939" w14:textId="77777777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 3.6. Отчеты по самообразованию</w:t>
      </w:r>
    </w:p>
    <w:p w14:paraId="455CAF17" w14:textId="0FB5E258" w:rsidR="005008C1" w:rsidRDefault="005008C1" w:rsidP="005008C1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 3.6.1. наличие наглядной демонстрации продуктов труда педагог</w:t>
      </w:r>
      <w:r>
        <w:rPr>
          <w:rFonts w:ascii="Times New Roman" w:eastAsia="Calibri" w:hAnsi="Times New Roman"/>
          <w:kern w:val="2"/>
          <w:sz w:val="28"/>
          <w:szCs w:val="28"/>
        </w:rPr>
        <w:t>а/педагогов</w:t>
      </w: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 (доклады, разработки мероприятий</w:t>
      </w:r>
      <w:r>
        <w:rPr>
          <w:rFonts w:ascii="Times New Roman" w:eastAsia="Calibri" w:hAnsi="Times New Roman"/>
          <w:kern w:val="2"/>
          <w:sz w:val="28"/>
          <w:szCs w:val="28"/>
        </w:rPr>
        <w:t>, электронные пособия и т.д.)</w:t>
      </w:r>
    </w:p>
    <w:p w14:paraId="6AF42B2E" w14:textId="77777777" w:rsidR="00562250" w:rsidRDefault="005008C1" w:rsidP="00562250">
      <w:pPr>
        <w:pStyle w:val="ae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Завершается процесс самообразования по определенной проблеме анализом, самооценкой эффективности выполненной работы, а в случае необходимости – корректировкой педагогической деятельности. </w:t>
      </w:r>
      <w:r>
        <w:rPr>
          <w:rFonts w:ascii="Times New Roman" w:eastAsia="Calibri" w:hAnsi="Times New Roman"/>
          <w:kern w:val="2"/>
          <w:sz w:val="28"/>
          <w:szCs w:val="28"/>
        </w:rPr>
        <w:t xml:space="preserve"> Самообразование  </w:t>
      </w: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 педагогов будет продуктивным, если: в процессе реализуется потребность педагога к собственному развити</w:t>
      </w:r>
      <w:r>
        <w:rPr>
          <w:rFonts w:ascii="Times New Roman" w:eastAsia="Calibri" w:hAnsi="Times New Roman"/>
          <w:kern w:val="2"/>
          <w:sz w:val="28"/>
          <w:szCs w:val="28"/>
        </w:rPr>
        <w:t>ю</w:t>
      </w: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 и саморазвитию; педагог владеет способами самопознания и самоанализа педагогического опыта. Педагогический опыт педагога является фактором изменения образовательной ситуации. Педагог понимает как позитивные, так и негативные моменты своей профессиональной деятельности, признает свое несовершенство, а</w:t>
      </w:r>
      <w:r>
        <w:rPr>
          <w:rFonts w:ascii="Times New Roman" w:eastAsia="Calibri" w:hAnsi="Times New Roman"/>
          <w:kern w:val="2"/>
          <w:sz w:val="28"/>
          <w:szCs w:val="28"/>
        </w:rPr>
        <w:t>,</w:t>
      </w: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 следовательно</w:t>
      </w:r>
      <w:r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является открытым для изменений; педагог обладает развитой способностью к рефлексии. Педагогическая рефлексия является необходимым атрибутом педагога-профессионала. При анализе педагогической деятельности возникает необходимость получения теоретических знаний, овладения методами диагностики-самодиагностики педагога, методами диагностики учащихся, приобретения практических умений анализа педагогического опыта; программа профессионального развития педагога включает в себя </w:t>
      </w:r>
      <w:r w:rsidRPr="005008C1">
        <w:rPr>
          <w:rFonts w:ascii="Times New Roman" w:eastAsia="Calibri" w:hAnsi="Times New Roman"/>
          <w:kern w:val="2"/>
          <w:sz w:val="28"/>
          <w:szCs w:val="28"/>
        </w:rPr>
        <w:t xml:space="preserve">возможность исследовательской, поисковой деятельности; педагог обладает готовностью к педагогическому творчеству; осуществляется взаимосвязь личностного и профессионального развития и саморазвития. Каждому этапу соответствует конкретное содержание работы, сроки, форма представления итогов работы. Такое планирование предупреждает поверхностный подход к самообразованию. </w:t>
      </w:r>
      <w:r w:rsidR="00562250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</w:p>
    <w:p w14:paraId="2BD9CA09" w14:textId="7AF8AC7B" w:rsidR="00562250" w:rsidRPr="00562250" w:rsidRDefault="00562250" w:rsidP="00562250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r w:rsidRPr="00562250">
        <w:rPr>
          <w:rFonts w:ascii="Times New Roman" w:hAnsi="Times New Roman"/>
          <w:b/>
          <w:bCs/>
          <w:sz w:val="28"/>
          <w:szCs w:val="28"/>
        </w:rPr>
        <w:t xml:space="preserve">Анкета </w:t>
      </w:r>
      <w:r w:rsidRPr="00562250">
        <w:rPr>
          <w:rFonts w:ascii="Times New Roman" w:hAnsi="Times New Roman"/>
          <w:b/>
          <w:bCs/>
          <w:sz w:val="28"/>
          <w:szCs w:val="28"/>
        </w:rPr>
        <w:t>«</w:t>
      </w:r>
      <w:r w:rsidRPr="00562250">
        <w:rPr>
          <w:rFonts w:ascii="Times New Roman" w:hAnsi="Times New Roman"/>
          <w:b/>
          <w:bCs/>
          <w:sz w:val="28"/>
          <w:szCs w:val="28"/>
        </w:rPr>
        <w:t>Выявление способности педагога к саморазвитию</w:t>
      </w:r>
      <w:r w:rsidRPr="00562250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250">
        <w:rPr>
          <w:rFonts w:ascii="Times New Roman" w:hAnsi="Times New Roman"/>
          <w:b/>
          <w:bCs/>
          <w:sz w:val="28"/>
          <w:szCs w:val="28"/>
        </w:rPr>
        <w:t>(Методика В.И. Зверевой, Н.В. Немовой)</w:t>
      </w:r>
    </w:p>
    <w:p w14:paraId="1562D815" w14:textId="77777777" w:rsidR="00562250" w:rsidRPr="00562250" w:rsidRDefault="00562250" w:rsidP="00562250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r w:rsidRPr="00562250">
        <w:rPr>
          <w:rFonts w:ascii="Times New Roman" w:hAnsi="Times New Roman"/>
          <w:sz w:val="28"/>
          <w:szCs w:val="28"/>
        </w:rPr>
        <w:t xml:space="preserve"> </w:t>
      </w:r>
      <w:r w:rsidRPr="00562250">
        <w:rPr>
          <w:rFonts w:ascii="Times New Roman" w:hAnsi="Times New Roman"/>
          <w:b/>
          <w:bCs/>
          <w:sz w:val="28"/>
          <w:szCs w:val="28"/>
        </w:rPr>
        <w:t xml:space="preserve">Инструкция. </w:t>
      </w:r>
    </w:p>
    <w:p w14:paraId="391BC7F4" w14:textId="77777777" w:rsidR="00562250" w:rsidRDefault="00562250" w:rsidP="00562250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62250">
        <w:rPr>
          <w:rFonts w:ascii="Times New Roman" w:hAnsi="Times New Roman"/>
          <w:sz w:val="28"/>
          <w:szCs w:val="28"/>
        </w:rPr>
        <w:t xml:space="preserve">Отвечая на вопросы анкеты, поставьте, пожалуйста, напротив каждого утверждения баллы: </w:t>
      </w:r>
    </w:p>
    <w:p w14:paraId="1F8C8F45" w14:textId="77777777" w:rsidR="00562250" w:rsidRDefault="00562250" w:rsidP="00562250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62250">
        <w:rPr>
          <w:rFonts w:ascii="Times New Roman" w:hAnsi="Times New Roman"/>
          <w:sz w:val="28"/>
          <w:szCs w:val="28"/>
        </w:rPr>
        <w:t xml:space="preserve">5 - если данное утверждение полностью соответствует вашему мнению; </w:t>
      </w:r>
    </w:p>
    <w:p w14:paraId="1AA386E5" w14:textId="77777777" w:rsidR="00562250" w:rsidRDefault="00562250" w:rsidP="00562250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62250">
        <w:rPr>
          <w:rFonts w:ascii="Times New Roman" w:hAnsi="Times New Roman"/>
          <w:sz w:val="28"/>
          <w:szCs w:val="28"/>
        </w:rPr>
        <w:t>4 - скорее соответствует, чем нет;</w:t>
      </w:r>
    </w:p>
    <w:p w14:paraId="14D19409" w14:textId="77777777" w:rsidR="00562250" w:rsidRDefault="00562250" w:rsidP="00562250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62250">
        <w:rPr>
          <w:rFonts w:ascii="Times New Roman" w:hAnsi="Times New Roman"/>
          <w:sz w:val="28"/>
          <w:szCs w:val="28"/>
        </w:rPr>
        <w:t xml:space="preserve"> 3 - и да, и нет;</w:t>
      </w:r>
    </w:p>
    <w:p w14:paraId="06FC1D1C" w14:textId="77777777" w:rsidR="00562250" w:rsidRDefault="00562250" w:rsidP="00562250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62250">
        <w:rPr>
          <w:rFonts w:ascii="Times New Roman" w:hAnsi="Times New Roman"/>
          <w:sz w:val="28"/>
          <w:szCs w:val="28"/>
        </w:rPr>
        <w:t xml:space="preserve"> 2 - скорее не соответствует; </w:t>
      </w:r>
    </w:p>
    <w:p w14:paraId="335A9FB3" w14:textId="77777777" w:rsidR="00562250" w:rsidRDefault="00562250" w:rsidP="00562250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62250">
        <w:rPr>
          <w:rFonts w:ascii="Times New Roman" w:hAnsi="Times New Roman"/>
          <w:sz w:val="28"/>
          <w:szCs w:val="28"/>
        </w:rPr>
        <w:t xml:space="preserve">1 - не соответствует. </w:t>
      </w:r>
    </w:p>
    <w:p w14:paraId="7A03A9BE" w14:textId="77777777" w:rsidR="00562250" w:rsidRPr="00562250" w:rsidRDefault="00562250" w:rsidP="00562250">
      <w:pPr>
        <w:pStyle w:val="ae"/>
        <w:numPr>
          <w:ilvl w:val="0"/>
          <w:numId w:val="16"/>
        </w:numPr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562250">
        <w:rPr>
          <w:rFonts w:ascii="Times New Roman" w:hAnsi="Times New Roman"/>
          <w:sz w:val="28"/>
          <w:szCs w:val="28"/>
        </w:rPr>
        <w:t>Я стремлюсь изучить себя</w:t>
      </w:r>
    </w:p>
    <w:p w14:paraId="12F8098A" w14:textId="01CB8A95" w:rsidR="00562250" w:rsidRPr="00562250" w:rsidRDefault="00562250" w:rsidP="00562250">
      <w:pPr>
        <w:pStyle w:val="ae"/>
        <w:numPr>
          <w:ilvl w:val="0"/>
          <w:numId w:val="16"/>
        </w:numPr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562250">
        <w:rPr>
          <w:rFonts w:ascii="Times New Roman" w:hAnsi="Times New Roman"/>
          <w:sz w:val="28"/>
          <w:szCs w:val="28"/>
        </w:rPr>
        <w:t xml:space="preserve"> Я оставляю время для развития, как бы ни был занят</w:t>
      </w:r>
      <w:r w:rsidR="0031164C">
        <w:rPr>
          <w:rFonts w:ascii="Times New Roman" w:hAnsi="Times New Roman"/>
          <w:sz w:val="28"/>
          <w:szCs w:val="28"/>
        </w:rPr>
        <w:t>/а</w:t>
      </w:r>
      <w:r w:rsidRPr="00562250">
        <w:rPr>
          <w:rFonts w:ascii="Times New Roman" w:hAnsi="Times New Roman"/>
          <w:sz w:val="28"/>
          <w:szCs w:val="28"/>
        </w:rPr>
        <w:t xml:space="preserve"> работой и домашними делами</w:t>
      </w:r>
      <w:r>
        <w:rPr>
          <w:rFonts w:ascii="Times New Roman" w:hAnsi="Times New Roman"/>
          <w:sz w:val="28"/>
          <w:szCs w:val="28"/>
        </w:rPr>
        <w:t>.</w:t>
      </w:r>
    </w:p>
    <w:p w14:paraId="5D1D081B" w14:textId="77777777" w:rsidR="00562250" w:rsidRPr="00562250" w:rsidRDefault="00562250" w:rsidP="00562250">
      <w:pPr>
        <w:pStyle w:val="ae"/>
        <w:numPr>
          <w:ilvl w:val="0"/>
          <w:numId w:val="16"/>
        </w:numPr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562250">
        <w:rPr>
          <w:rFonts w:ascii="Times New Roman" w:hAnsi="Times New Roman"/>
          <w:sz w:val="28"/>
          <w:szCs w:val="28"/>
        </w:rPr>
        <w:t xml:space="preserve"> Препятствия стимулируют мою активность</w:t>
      </w:r>
      <w:r>
        <w:rPr>
          <w:rFonts w:ascii="Times New Roman" w:hAnsi="Times New Roman"/>
          <w:sz w:val="28"/>
          <w:szCs w:val="28"/>
        </w:rPr>
        <w:t>.</w:t>
      </w:r>
    </w:p>
    <w:p w14:paraId="6035C7B4" w14:textId="77777777" w:rsidR="00562250" w:rsidRPr="00562250" w:rsidRDefault="00562250" w:rsidP="00562250">
      <w:pPr>
        <w:pStyle w:val="ae"/>
        <w:numPr>
          <w:ilvl w:val="0"/>
          <w:numId w:val="16"/>
        </w:numPr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562250">
        <w:rPr>
          <w:rFonts w:ascii="Times New Roman" w:hAnsi="Times New Roman"/>
          <w:sz w:val="28"/>
          <w:szCs w:val="28"/>
        </w:rPr>
        <w:t xml:space="preserve"> Я ищу обратную связь, это помогает мне узнать и оценить себя</w:t>
      </w:r>
      <w:r>
        <w:rPr>
          <w:rFonts w:ascii="Times New Roman" w:hAnsi="Times New Roman"/>
          <w:sz w:val="28"/>
          <w:szCs w:val="28"/>
        </w:rPr>
        <w:t>.</w:t>
      </w:r>
    </w:p>
    <w:p w14:paraId="48496D23" w14:textId="77777777" w:rsidR="00562250" w:rsidRPr="00562250" w:rsidRDefault="00562250" w:rsidP="00562250">
      <w:pPr>
        <w:pStyle w:val="ae"/>
        <w:numPr>
          <w:ilvl w:val="0"/>
          <w:numId w:val="16"/>
        </w:numPr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562250">
        <w:rPr>
          <w:rFonts w:ascii="Times New Roman" w:hAnsi="Times New Roman"/>
          <w:sz w:val="28"/>
          <w:szCs w:val="28"/>
        </w:rPr>
        <w:t xml:space="preserve"> Я рефлексирую свою деятельность, выделяю для этого время</w:t>
      </w:r>
      <w:r>
        <w:rPr>
          <w:rFonts w:ascii="Times New Roman" w:hAnsi="Times New Roman"/>
          <w:sz w:val="28"/>
          <w:szCs w:val="28"/>
        </w:rPr>
        <w:t>.</w:t>
      </w:r>
    </w:p>
    <w:p w14:paraId="32939702" w14:textId="77777777" w:rsidR="00562250" w:rsidRPr="00562250" w:rsidRDefault="00562250" w:rsidP="00562250">
      <w:pPr>
        <w:pStyle w:val="ae"/>
        <w:numPr>
          <w:ilvl w:val="0"/>
          <w:numId w:val="16"/>
        </w:numPr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562250">
        <w:rPr>
          <w:rFonts w:ascii="Times New Roman" w:hAnsi="Times New Roman"/>
          <w:sz w:val="28"/>
          <w:szCs w:val="28"/>
        </w:rPr>
        <w:t xml:space="preserve"> Я анализирую свои чувства и опыт</w:t>
      </w:r>
      <w:r>
        <w:rPr>
          <w:rFonts w:ascii="Times New Roman" w:hAnsi="Times New Roman"/>
          <w:sz w:val="28"/>
          <w:szCs w:val="28"/>
        </w:rPr>
        <w:t>.</w:t>
      </w:r>
    </w:p>
    <w:p w14:paraId="1066B1DF" w14:textId="77777777" w:rsidR="00562250" w:rsidRPr="00562250" w:rsidRDefault="00562250" w:rsidP="00562250">
      <w:pPr>
        <w:pStyle w:val="ae"/>
        <w:numPr>
          <w:ilvl w:val="0"/>
          <w:numId w:val="16"/>
        </w:numPr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562250">
        <w:rPr>
          <w:rFonts w:ascii="Times New Roman" w:hAnsi="Times New Roman"/>
          <w:sz w:val="28"/>
          <w:szCs w:val="28"/>
        </w:rPr>
        <w:t xml:space="preserve"> Я много читаю</w:t>
      </w:r>
      <w:r>
        <w:rPr>
          <w:rFonts w:ascii="Times New Roman" w:hAnsi="Times New Roman"/>
          <w:sz w:val="28"/>
          <w:szCs w:val="28"/>
        </w:rPr>
        <w:t>.</w:t>
      </w:r>
    </w:p>
    <w:p w14:paraId="5AA2C7C3" w14:textId="77777777" w:rsidR="00562250" w:rsidRPr="00562250" w:rsidRDefault="00562250" w:rsidP="00562250">
      <w:pPr>
        <w:pStyle w:val="ae"/>
        <w:numPr>
          <w:ilvl w:val="0"/>
          <w:numId w:val="16"/>
        </w:numPr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562250">
        <w:rPr>
          <w:rFonts w:ascii="Times New Roman" w:hAnsi="Times New Roman"/>
          <w:sz w:val="28"/>
          <w:szCs w:val="28"/>
        </w:rPr>
        <w:t xml:space="preserve"> Я активно дискутирую по интересующим меня вопросам</w:t>
      </w:r>
      <w:r>
        <w:rPr>
          <w:rFonts w:ascii="Times New Roman" w:hAnsi="Times New Roman"/>
          <w:sz w:val="28"/>
          <w:szCs w:val="28"/>
        </w:rPr>
        <w:t>.</w:t>
      </w:r>
    </w:p>
    <w:p w14:paraId="2E85A31E" w14:textId="77777777" w:rsidR="00562250" w:rsidRPr="00562250" w:rsidRDefault="00562250" w:rsidP="00562250">
      <w:pPr>
        <w:pStyle w:val="ae"/>
        <w:numPr>
          <w:ilvl w:val="0"/>
          <w:numId w:val="16"/>
        </w:numPr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562250">
        <w:rPr>
          <w:rFonts w:ascii="Times New Roman" w:hAnsi="Times New Roman"/>
          <w:sz w:val="28"/>
          <w:szCs w:val="28"/>
        </w:rPr>
        <w:t xml:space="preserve"> Я верю в свои возможности</w:t>
      </w:r>
      <w:r>
        <w:rPr>
          <w:rFonts w:ascii="Times New Roman" w:hAnsi="Times New Roman"/>
          <w:sz w:val="28"/>
          <w:szCs w:val="28"/>
        </w:rPr>
        <w:t>.</w:t>
      </w:r>
    </w:p>
    <w:p w14:paraId="42F6589A" w14:textId="77777777" w:rsidR="00562250" w:rsidRPr="00562250" w:rsidRDefault="00562250" w:rsidP="00562250">
      <w:pPr>
        <w:pStyle w:val="ae"/>
        <w:numPr>
          <w:ilvl w:val="0"/>
          <w:numId w:val="16"/>
        </w:numPr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562250">
        <w:rPr>
          <w:rFonts w:ascii="Times New Roman" w:hAnsi="Times New Roman"/>
          <w:sz w:val="28"/>
          <w:szCs w:val="28"/>
        </w:rPr>
        <w:t xml:space="preserve"> Я стремлюсь быть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250">
        <w:rPr>
          <w:rFonts w:ascii="Times New Roman" w:hAnsi="Times New Roman"/>
          <w:sz w:val="28"/>
          <w:szCs w:val="28"/>
        </w:rPr>
        <w:t>открытым человеком</w:t>
      </w:r>
      <w:r>
        <w:rPr>
          <w:rFonts w:ascii="Times New Roman" w:hAnsi="Times New Roman"/>
          <w:sz w:val="28"/>
          <w:szCs w:val="28"/>
        </w:rPr>
        <w:t>.</w:t>
      </w:r>
    </w:p>
    <w:p w14:paraId="25992F80" w14:textId="77777777" w:rsidR="00562250" w:rsidRPr="00562250" w:rsidRDefault="00562250" w:rsidP="00562250">
      <w:pPr>
        <w:pStyle w:val="ae"/>
        <w:numPr>
          <w:ilvl w:val="0"/>
          <w:numId w:val="16"/>
        </w:numPr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562250">
        <w:rPr>
          <w:rFonts w:ascii="Times New Roman" w:hAnsi="Times New Roman"/>
          <w:sz w:val="28"/>
          <w:szCs w:val="28"/>
        </w:rPr>
        <w:lastRenderedPageBreak/>
        <w:t xml:space="preserve"> Я осознаю то влияние, которое оказывают на меня окружающие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250">
        <w:rPr>
          <w:rFonts w:ascii="Times New Roman" w:hAnsi="Times New Roman"/>
          <w:sz w:val="28"/>
          <w:szCs w:val="28"/>
        </w:rPr>
        <w:t>люди</w:t>
      </w:r>
      <w:r>
        <w:rPr>
          <w:rFonts w:ascii="Times New Roman" w:hAnsi="Times New Roman"/>
          <w:sz w:val="28"/>
          <w:szCs w:val="28"/>
        </w:rPr>
        <w:t>.</w:t>
      </w:r>
    </w:p>
    <w:p w14:paraId="5D920ECD" w14:textId="77777777" w:rsidR="00562250" w:rsidRPr="00562250" w:rsidRDefault="00562250" w:rsidP="00562250">
      <w:pPr>
        <w:pStyle w:val="ae"/>
        <w:numPr>
          <w:ilvl w:val="0"/>
          <w:numId w:val="16"/>
        </w:numPr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562250">
        <w:rPr>
          <w:rFonts w:ascii="Times New Roman" w:hAnsi="Times New Roman"/>
          <w:sz w:val="28"/>
          <w:szCs w:val="28"/>
        </w:rPr>
        <w:t xml:space="preserve"> Я управляю своим профессиональным развитием и получаю положительные результаты</w:t>
      </w:r>
      <w:r>
        <w:rPr>
          <w:rFonts w:ascii="Times New Roman" w:hAnsi="Times New Roman"/>
          <w:sz w:val="28"/>
          <w:szCs w:val="28"/>
        </w:rPr>
        <w:t>.</w:t>
      </w:r>
    </w:p>
    <w:p w14:paraId="1AD5CADB" w14:textId="77777777" w:rsidR="0031164C" w:rsidRPr="0031164C" w:rsidRDefault="00562250" w:rsidP="00562250">
      <w:pPr>
        <w:pStyle w:val="ae"/>
        <w:numPr>
          <w:ilvl w:val="0"/>
          <w:numId w:val="16"/>
        </w:numPr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562250">
        <w:rPr>
          <w:rFonts w:ascii="Times New Roman" w:hAnsi="Times New Roman"/>
          <w:sz w:val="28"/>
          <w:szCs w:val="28"/>
        </w:rPr>
        <w:t xml:space="preserve"> Я получаю удовольствие от освоения нового</w:t>
      </w:r>
    </w:p>
    <w:p w14:paraId="2FB4B36A" w14:textId="5EE7E12D" w:rsidR="00562250" w:rsidRPr="00562250" w:rsidRDefault="0031164C" w:rsidP="00562250">
      <w:pPr>
        <w:pStyle w:val="ae"/>
        <w:numPr>
          <w:ilvl w:val="0"/>
          <w:numId w:val="16"/>
        </w:numPr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562250" w:rsidRPr="00562250">
        <w:rPr>
          <w:rFonts w:ascii="Times New Roman" w:hAnsi="Times New Roman"/>
          <w:sz w:val="28"/>
          <w:szCs w:val="28"/>
        </w:rPr>
        <w:t>озрастающая ответственность не пугает меня</w:t>
      </w:r>
      <w:r w:rsidR="00562250">
        <w:rPr>
          <w:rFonts w:ascii="Times New Roman" w:hAnsi="Times New Roman"/>
          <w:sz w:val="28"/>
          <w:szCs w:val="28"/>
        </w:rPr>
        <w:t>.</w:t>
      </w:r>
    </w:p>
    <w:p w14:paraId="4E1B27BE" w14:textId="795FDBE2" w:rsidR="00562250" w:rsidRPr="00562250" w:rsidRDefault="00562250" w:rsidP="00562250">
      <w:pPr>
        <w:pStyle w:val="ae"/>
        <w:numPr>
          <w:ilvl w:val="0"/>
          <w:numId w:val="16"/>
        </w:numPr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562250">
        <w:rPr>
          <w:rFonts w:ascii="Times New Roman" w:hAnsi="Times New Roman"/>
          <w:sz w:val="28"/>
          <w:szCs w:val="28"/>
        </w:rPr>
        <w:t xml:space="preserve"> Я положительно отнесся</w:t>
      </w:r>
      <w:r>
        <w:rPr>
          <w:rFonts w:ascii="Times New Roman" w:hAnsi="Times New Roman"/>
          <w:sz w:val="28"/>
          <w:szCs w:val="28"/>
        </w:rPr>
        <w:t>/отнеслась бы</w:t>
      </w:r>
      <w:r w:rsidRPr="00562250">
        <w:rPr>
          <w:rFonts w:ascii="Times New Roman" w:hAnsi="Times New Roman"/>
          <w:sz w:val="28"/>
          <w:szCs w:val="28"/>
        </w:rPr>
        <w:t xml:space="preserve"> к продвижению по службе</w:t>
      </w:r>
      <w:r>
        <w:rPr>
          <w:rFonts w:ascii="Times New Roman" w:hAnsi="Times New Roman"/>
          <w:sz w:val="28"/>
          <w:szCs w:val="28"/>
        </w:rPr>
        <w:t>.</w:t>
      </w:r>
    </w:p>
    <w:p w14:paraId="143FB009" w14:textId="6D835540" w:rsidR="00562250" w:rsidRPr="0031164C" w:rsidRDefault="00562250" w:rsidP="00562250">
      <w:pPr>
        <w:pStyle w:val="ae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31164C">
        <w:rPr>
          <w:rFonts w:ascii="Times New Roman" w:hAnsi="Times New Roman"/>
          <w:b/>
          <w:bCs/>
          <w:sz w:val="28"/>
          <w:szCs w:val="28"/>
        </w:rPr>
        <w:t>Обработка результатов</w:t>
      </w:r>
    </w:p>
    <w:p w14:paraId="77D2035D" w14:textId="77777777" w:rsidR="0031164C" w:rsidRDefault="00562250" w:rsidP="00562250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  <w:r w:rsidRPr="00562250">
        <w:rPr>
          <w:rFonts w:ascii="Times New Roman" w:hAnsi="Times New Roman"/>
          <w:sz w:val="28"/>
          <w:szCs w:val="28"/>
        </w:rPr>
        <w:t xml:space="preserve"> Подсчитайте общую сумму баллов. </w:t>
      </w:r>
    </w:p>
    <w:p w14:paraId="434D0DE9" w14:textId="206257E1" w:rsidR="00562250" w:rsidRDefault="00562250" w:rsidP="00562250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  <w:r w:rsidRPr="00562250">
        <w:rPr>
          <w:rFonts w:ascii="Times New Roman" w:hAnsi="Times New Roman"/>
          <w:sz w:val="28"/>
          <w:szCs w:val="28"/>
        </w:rPr>
        <w:t>55 и более баллов - Вы активно реализуете свои потребности в саморазвитии.</w:t>
      </w:r>
    </w:p>
    <w:p w14:paraId="0005CB96" w14:textId="77777777" w:rsidR="00562250" w:rsidRDefault="00562250" w:rsidP="00562250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  <w:r w:rsidRPr="00562250">
        <w:rPr>
          <w:rFonts w:ascii="Times New Roman" w:hAnsi="Times New Roman"/>
          <w:sz w:val="28"/>
          <w:szCs w:val="28"/>
        </w:rPr>
        <w:t xml:space="preserve"> 36-54 балла – у Вас нет сложившейся системы саморазвития, ориентация на развитие сильно зависит от условий. </w:t>
      </w:r>
    </w:p>
    <w:p w14:paraId="657398EF" w14:textId="4FE75136" w:rsidR="00EC37C7" w:rsidRPr="00562250" w:rsidRDefault="00562250" w:rsidP="00562250">
      <w:pPr>
        <w:pStyle w:val="ae"/>
        <w:ind w:left="72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562250">
        <w:rPr>
          <w:rFonts w:ascii="Times New Roman" w:hAnsi="Times New Roman"/>
          <w:sz w:val="28"/>
          <w:szCs w:val="28"/>
        </w:rPr>
        <w:t>15-35 баллов–Вы находитесь в стадии остановившегося развития</w:t>
      </w:r>
      <w:r w:rsidR="0031164C">
        <w:rPr>
          <w:rFonts w:ascii="Times New Roman" w:hAnsi="Times New Roman"/>
          <w:sz w:val="28"/>
          <w:szCs w:val="28"/>
        </w:rPr>
        <w:t>.</w:t>
      </w:r>
    </w:p>
    <w:p w14:paraId="7369A3B6" w14:textId="1EBF00A3" w:rsidR="009727CD" w:rsidRPr="009727CD" w:rsidRDefault="009727CD" w:rsidP="005008C1">
      <w:pPr>
        <w:pStyle w:val="ae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1F965A" w14:textId="19977E8C" w:rsidR="009727CD" w:rsidRPr="00562250" w:rsidRDefault="009727CD" w:rsidP="005008C1">
      <w:pPr>
        <w:shd w:val="clear" w:color="auto" w:fill="FFFFFF"/>
        <w:spacing w:before="285" w:after="285" w:line="39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A764D3" w14:textId="77777777" w:rsidR="00AE40B8" w:rsidRPr="005008C1" w:rsidRDefault="00AE40B8" w:rsidP="005008C1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035A308" w14:textId="77777777" w:rsidR="00AE40B8" w:rsidRPr="005008C1" w:rsidRDefault="00AE40B8" w:rsidP="005008C1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6BED9B4" w14:textId="77777777" w:rsidR="00AE40B8" w:rsidRPr="005008C1" w:rsidRDefault="00AE40B8" w:rsidP="005008C1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B4B8CD7" w14:textId="77777777" w:rsidR="00AE40B8" w:rsidRPr="005008C1" w:rsidRDefault="00AE40B8" w:rsidP="005008C1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08FF371" w14:textId="77777777" w:rsidR="00AE40B8" w:rsidRPr="005008C1" w:rsidRDefault="00AE40B8" w:rsidP="005008C1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895A789" w14:textId="77777777" w:rsidR="00AE40B8" w:rsidRPr="005008C1" w:rsidRDefault="00AE40B8" w:rsidP="005008C1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20779B6" w14:textId="77777777" w:rsidR="00AE40B8" w:rsidRDefault="00AE40B8" w:rsidP="0072692B">
      <w:pPr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14:paraId="00C63C49" w14:textId="43E0AE06" w:rsidR="0072692B" w:rsidRPr="00E41FC6" w:rsidRDefault="0072692B" w:rsidP="0071057F">
      <w:pPr>
        <w:pStyle w:val="ae"/>
        <w:ind w:left="720"/>
        <w:rPr>
          <w:rFonts w:ascii="Times New Roman" w:hAnsi="Times New Roman"/>
          <w:iCs/>
          <w:sz w:val="26"/>
          <w:szCs w:val="26"/>
        </w:rPr>
      </w:pPr>
    </w:p>
    <w:sectPr w:rsidR="0072692B" w:rsidRPr="00E41FC6" w:rsidSect="002914D3">
      <w:pgSz w:w="16838" w:h="11906" w:orient="landscape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BEA"/>
    <w:multiLevelType w:val="hybridMultilevel"/>
    <w:tmpl w:val="B8F87EE8"/>
    <w:lvl w:ilvl="0" w:tplc="73F873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7FE8"/>
    <w:multiLevelType w:val="hybridMultilevel"/>
    <w:tmpl w:val="ADE269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5C1B"/>
    <w:multiLevelType w:val="hybridMultilevel"/>
    <w:tmpl w:val="97C6F1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CFF6626"/>
    <w:multiLevelType w:val="hybridMultilevel"/>
    <w:tmpl w:val="2FD0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A8569A"/>
    <w:multiLevelType w:val="hybridMultilevel"/>
    <w:tmpl w:val="4C585E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44650"/>
    <w:multiLevelType w:val="hybridMultilevel"/>
    <w:tmpl w:val="F992EC64"/>
    <w:lvl w:ilvl="0" w:tplc="6C707F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E0B6F"/>
    <w:multiLevelType w:val="hybridMultilevel"/>
    <w:tmpl w:val="A836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13EE4"/>
    <w:multiLevelType w:val="hybridMultilevel"/>
    <w:tmpl w:val="9E8A9E94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D557CA2"/>
    <w:multiLevelType w:val="hybridMultilevel"/>
    <w:tmpl w:val="DCE84D8C"/>
    <w:lvl w:ilvl="0" w:tplc="8402BF4A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63242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C90C98"/>
    <w:multiLevelType w:val="multilevel"/>
    <w:tmpl w:val="9B68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4F1196"/>
    <w:multiLevelType w:val="hybridMultilevel"/>
    <w:tmpl w:val="C9F68C1E"/>
    <w:lvl w:ilvl="0" w:tplc="EBD85FC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E298A"/>
    <w:multiLevelType w:val="hybridMultilevel"/>
    <w:tmpl w:val="996E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876D4"/>
    <w:multiLevelType w:val="hybridMultilevel"/>
    <w:tmpl w:val="0C28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F5A70"/>
    <w:multiLevelType w:val="multilevel"/>
    <w:tmpl w:val="AA00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D354D8"/>
    <w:multiLevelType w:val="hybridMultilevel"/>
    <w:tmpl w:val="BEB2427C"/>
    <w:lvl w:ilvl="0" w:tplc="EE4EE1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85950"/>
    <w:multiLevelType w:val="hybridMultilevel"/>
    <w:tmpl w:val="4F88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90119">
    <w:abstractNumId w:val="9"/>
  </w:num>
  <w:num w:numId="2" w16cid:durableId="353313030">
    <w:abstractNumId w:val="15"/>
  </w:num>
  <w:num w:numId="3" w16cid:durableId="1391927092">
    <w:abstractNumId w:val="3"/>
  </w:num>
  <w:num w:numId="4" w16cid:durableId="914362325">
    <w:abstractNumId w:val="8"/>
  </w:num>
  <w:num w:numId="5" w16cid:durableId="1148981037">
    <w:abstractNumId w:val="2"/>
  </w:num>
  <w:num w:numId="6" w16cid:durableId="997657584">
    <w:abstractNumId w:val="12"/>
  </w:num>
  <w:num w:numId="7" w16cid:durableId="1104763143">
    <w:abstractNumId w:val="4"/>
  </w:num>
  <w:num w:numId="8" w16cid:durableId="874775336">
    <w:abstractNumId w:val="7"/>
  </w:num>
  <w:num w:numId="9" w16cid:durableId="1193569510">
    <w:abstractNumId w:val="1"/>
  </w:num>
  <w:num w:numId="10" w16cid:durableId="1085079667">
    <w:abstractNumId w:val="13"/>
  </w:num>
  <w:num w:numId="11" w16cid:durableId="1820073303">
    <w:abstractNumId w:val="5"/>
  </w:num>
  <w:num w:numId="12" w16cid:durableId="574821107">
    <w:abstractNumId w:val="14"/>
  </w:num>
  <w:num w:numId="13" w16cid:durableId="1864439195">
    <w:abstractNumId w:val="11"/>
  </w:num>
  <w:num w:numId="14" w16cid:durableId="1475953073">
    <w:abstractNumId w:val="10"/>
  </w:num>
  <w:num w:numId="15" w16cid:durableId="1448961659">
    <w:abstractNumId w:val="0"/>
  </w:num>
  <w:num w:numId="16" w16cid:durableId="670257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EBC"/>
    <w:rsid w:val="0000203C"/>
    <w:rsid w:val="00020112"/>
    <w:rsid w:val="00020702"/>
    <w:rsid w:val="00020DC8"/>
    <w:rsid w:val="0002534B"/>
    <w:rsid w:val="00036F1F"/>
    <w:rsid w:val="000414D4"/>
    <w:rsid w:val="00045D7C"/>
    <w:rsid w:val="000526BE"/>
    <w:rsid w:val="00065D41"/>
    <w:rsid w:val="000724A0"/>
    <w:rsid w:val="00072E6F"/>
    <w:rsid w:val="00074C7F"/>
    <w:rsid w:val="00097603"/>
    <w:rsid w:val="000A0F30"/>
    <w:rsid w:val="000B7DC9"/>
    <w:rsid w:val="000C3156"/>
    <w:rsid w:val="000C3B8E"/>
    <w:rsid w:val="000D29D8"/>
    <w:rsid w:val="000D3784"/>
    <w:rsid w:val="000D6244"/>
    <w:rsid w:val="000E12B3"/>
    <w:rsid w:val="000E23AA"/>
    <w:rsid w:val="000E303D"/>
    <w:rsid w:val="00102E78"/>
    <w:rsid w:val="0010330A"/>
    <w:rsid w:val="00105AE5"/>
    <w:rsid w:val="00105C6A"/>
    <w:rsid w:val="00113404"/>
    <w:rsid w:val="00117EE0"/>
    <w:rsid w:val="0012193E"/>
    <w:rsid w:val="00125BB1"/>
    <w:rsid w:val="00132D15"/>
    <w:rsid w:val="0013491A"/>
    <w:rsid w:val="00141857"/>
    <w:rsid w:val="0015495B"/>
    <w:rsid w:val="001554FF"/>
    <w:rsid w:val="00157F12"/>
    <w:rsid w:val="001607A6"/>
    <w:rsid w:val="001646BF"/>
    <w:rsid w:val="0017006D"/>
    <w:rsid w:val="001708D7"/>
    <w:rsid w:val="00171D3F"/>
    <w:rsid w:val="0018035A"/>
    <w:rsid w:val="001819B8"/>
    <w:rsid w:val="001829BD"/>
    <w:rsid w:val="0019570B"/>
    <w:rsid w:val="001A65E2"/>
    <w:rsid w:val="001B46E6"/>
    <w:rsid w:val="001B7CA3"/>
    <w:rsid w:val="001C09DC"/>
    <w:rsid w:val="001C477C"/>
    <w:rsid w:val="001C4CA3"/>
    <w:rsid w:val="001C58B0"/>
    <w:rsid w:val="001D7762"/>
    <w:rsid w:val="001E64A9"/>
    <w:rsid w:val="001E7CA2"/>
    <w:rsid w:val="001F5AA1"/>
    <w:rsid w:val="00201605"/>
    <w:rsid w:val="00207904"/>
    <w:rsid w:val="002106A0"/>
    <w:rsid w:val="00232644"/>
    <w:rsid w:val="00233431"/>
    <w:rsid w:val="002429D9"/>
    <w:rsid w:val="00250D33"/>
    <w:rsid w:val="00252514"/>
    <w:rsid w:val="002527DC"/>
    <w:rsid w:val="00253375"/>
    <w:rsid w:val="00254ADE"/>
    <w:rsid w:val="00281275"/>
    <w:rsid w:val="002914D3"/>
    <w:rsid w:val="00297616"/>
    <w:rsid w:val="002A53E3"/>
    <w:rsid w:val="002B1D00"/>
    <w:rsid w:val="002B34D4"/>
    <w:rsid w:val="002C12C7"/>
    <w:rsid w:val="002C1CAB"/>
    <w:rsid w:val="002C6013"/>
    <w:rsid w:val="002D0EA2"/>
    <w:rsid w:val="002E3792"/>
    <w:rsid w:val="0030217F"/>
    <w:rsid w:val="00305B32"/>
    <w:rsid w:val="0031164C"/>
    <w:rsid w:val="00315ADC"/>
    <w:rsid w:val="003276EC"/>
    <w:rsid w:val="003361B1"/>
    <w:rsid w:val="0033724C"/>
    <w:rsid w:val="003547E5"/>
    <w:rsid w:val="00363EAC"/>
    <w:rsid w:val="003725D4"/>
    <w:rsid w:val="00375C98"/>
    <w:rsid w:val="003859CC"/>
    <w:rsid w:val="00385AA1"/>
    <w:rsid w:val="00391C6F"/>
    <w:rsid w:val="003926D8"/>
    <w:rsid w:val="003A1C95"/>
    <w:rsid w:val="003B7DE3"/>
    <w:rsid w:val="003C23D2"/>
    <w:rsid w:val="003E0B97"/>
    <w:rsid w:val="003E2104"/>
    <w:rsid w:val="003E684D"/>
    <w:rsid w:val="003E72D1"/>
    <w:rsid w:val="003F39F1"/>
    <w:rsid w:val="003F3B3A"/>
    <w:rsid w:val="00402D9B"/>
    <w:rsid w:val="00410A96"/>
    <w:rsid w:val="00410D29"/>
    <w:rsid w:val="00414596"/>
    <w:rsid w:val="00414D2B"/>
    <w:rsid w:val="004208BA"/>
    <w:rsid w:val="004273F1"/>
    <w:rsid w:val="0044035E"/>
    <w:rsid w:val="00453E3C"/>
    <w:rsid w:val="004550AB"/>
    <w:rsid w:val="004572CE"/>
    <w:rsid w:val="00461225"/>
    <w:rsid w:val="00462434"/>
    <w:rsid w:val="00474759"/>
    <w:rsid w:val="004838BE"/>
    <w:rsid w:val="004A560B"/>
    <w:rsid w:val="004C582E"/>
    <w:rsid w:val="004C5DE2"/>
    <w:rsid w:val="004C5E3C"/>
    <w:rsid w:val="004C70FC"/>
    <w:rsid w:val="004D07ED"/>
    <w:rsid w:val="004F2835"/>
    <w:rsid w:val="005008C1"/>
    <w:rsid w:val="00503B19"/>
    <w:rsid w:val="0050437D"/>
    <w:rsid w:val="0051787D"/>
    <w:rsid w:val="0052080E"/>
    <w:rsid w:val="00525CFE"/>
    <w:rsid w:val="00533090"/>
    <w:rsid w:val="00540CC6"/>
    <w:rsid w:val="00545FE4"/>
    <w:rsid w:val="00550AAC"/>
    <w:rsid w:val="00553A7D"/>
    <w:rsid w:val="00554BA4"/>
    <w:rsid w:val="00555D7E"/>
    <w:rsid w:val="00562250"/>
    <w:rsid w:val="00563CD0"/>
    <w:rsid w:val="00574B25"/>
    <w:rsid w:val="0058322F"/>
    <w:rsid w:val="00597C24"/>
    <w:rsid w:val="005A33AE"/>
    <w:rsid w:val="005B11E9"/>
    <w:rsid w:val="005B3C7F"/>
    <w:rsid w:val="005B442C"/>
    <w:rsid w:val="005F49DB"/>
    <w:rsid w:val="00600EDE"/>
    <w:rsid w:val="00603D1F"/>
    <w:rsid w:val="0060428F"/>
    <w:rsid w:val="00604417"/>
    <w:rsid w:val="00604788"/>
    <w:rsid w:val="006067BB"/>
    <w:rsid w:val="0061061D"/>
    <w:rsid w:val="006217DF"/>
    <w:rsid w:val="00630A62"/>
    <w:rsid w:val="006422A4"/>
    <w:rsid w:val="00647E7A"/>
    <w:rsid w:val="00652A4D"/>
    <w:rsid w:val="0066284F"/>
    <w:rsid w:val="00664DD3"/>
    <w:rsid w:val="00667917"/>
    <w:rsid w:val="006822A2"/>
    <w:rsid w:val="00684B21"/>
    <w:rsid w:val="006876BB"/>
    <w:rsid w:val="00693499"/>
    <w:rsid w:val="006A12C1"/>
    <w:rsid w:val="006A1DAF"/>
    <w:rsid w:val="006A72FB"/>
    <w:rsid w:val="006B42AD"/>
    <w:rsid w:val="006C3818"/>
    <w:rsid w:val="006C5924"/>
    <w:rsid w:val="006D5A9F"/>
    <w:rsid w:val="006E3300"/>
    <w:rsid w:val="006E44BC"/>
    <w:rsid w:val="006E65D8"/>
    <w:rsid w:val="006F2959"/>
    <w:rsid w:val="00710086"/>
    <w:rsid w:val="0071057F"/>
    <w:rsid w:val="00714EFE"/>
    <w:rsid w:val="00724AE1"/>
    <w:rsid w:val="00726776"/>
    <w:rsid w:val="0072692B"/>
    <w:rsid w:val="00731A2B"/>
    <w:rsid w:val="007334B7"/>
    <w:rsid w:val="00743AC0"/>
    <w:rsid w:val="0075161C"/>
    <w:rsid w:val="00764147"/>
    <w:rsid w:val="00772197"/>
    <w:rsid w:val="00774D36"/>
    <w:rsid w:val="007764AB"/>
    <w:rsid w:val="007771F8"/>
    <w:rsid w:val="00780898"/>
    <w:rsid w:val="007A3076"/>
    <w:rsid w:val="007B6F73"/>
    <w:rsid w:val="007C1BA5"/>
    <w:rsid w:val="007D2810"/>
    <w:rsid w:val="007D5153"/>
    <w:rsid w:val="007D66B0"/>
    <w:rsid w:val="007E180A"/>
    <w:rsid w:val="007E281A"/>
    <w:rsid w:val="007E74CD"/>
    <w:rsid w:val="007F78B1"/>
    <w:rsid w:val="008012A7"/>
    <w:rsid w:val="00811726"/>
    <w:rsid w:val="00822E83"/>
    <w:rsid w:val="008278F7"/>
    <w:rsid w:val="00837A48"/>
    <w:rsid w:val="00852CF1"/>
    <w:rsid w:val="00853DDF"/>
    <w:rsid w:val="00855B4E"/>
    <w:rsid w:val="008646BC"/>
    <w:rsid w:val="00884F64"/>
    <w:rsid w:val="00885F08"/>
    <w:rsid w:val="00890106"/>
    <w:rsid w:val="008B18D2"/>
    <w:rsid w:val="008C4ECB"/>
    <w:rsid w:val="008C5B94"/>
    <w:rsid w:val="008C6978"/>
    <w:rsid w:val="008E61C5"/>
    <w:rsid w:val="008E64F1"/>
    <w:rsid w:val="008F00D4"/>
    <w:rsid w:val="008F3198"/>
    <w:rsid w:val="008F636F"/>
    <w:rsid w:val="008F684A"/>
    <w:rsid w:val="008F7687"/>
    <w:rsid w:val="00900F41"/>
    <w:rsid w:val="00902DA1"/>
    <w:rsid w:val="00914DAE"/>
    <w:rsid w:val="009167BF"/>
    <w:rsid w:val="00920F88"/>
    <w:rsid w:val="00921743"/>
    <w:rsid w:val="00922EBC"/>
    <w:rsid w:val="00922F9F"/>
    <w:rsid w:val="00925D2A"/>
    <w:rsid w:val="009270E9"/>
    <w:rsid w:val="0093135F"/>
    <w:rsid w:val="00933447"/>
    <w:rsid w:val="0094050E"/>
    <w:rsid w:val="00940E10"/>
    <w:rsid w:val="00945485"/>
    <w:rsid w:val="009518A8"/>
    <w:rsid w:val="00961895"/>
    <w:rsid w:val="009727CD"/>
    <w:rsid w:val="009736E5"/>
    <w:rsid w:val="00973F31"/>
    <w:rsid w:val="00986282"/>
    <w:rsid w:val="009954BA"/>
    <w:rsid w:val="0099714C"/>
    <w:rsid w:val="009A3A4C"/>
    <w:rsid w:val="009A5285"/>
    <w:rsid w:val="009A63A1"/>
    <w:rsid w:val="009C1F84"/>
    <w:rsid w:val="009E5C69"/>
    <w:rsid w:val="009E666B"/>
    <w:rsid w:val="009F29A5"/>
    <w:rsid w:val="00A00267"/>
    <w:rsid w:val="00A2203E"/>
    <w:rsid w:val="00A33F21"/>
    <w:rsid w:val="00A427DC"/>
    <w:rsid w:val="00A53B34"/>
    <w:rsid w:val="00A66B3A"/>
    <w:rsid w:val="00A82921"/>
    <w:rsid w:val="00A82C97"/>
    <w:rsid w:val="00A9096F"/>
    <w:rsid w:val="00AB2E3C"/>
    <w:rsid w:val="00AD179D"/>
    <w:rsid w:val="00AD77BB"/>
    <w:rsid w:val="00AE3D72"/>
    <w:rsid w:val="00AE40B8"/>
    <w:rsid w:val="00AE7743"/>
    <w:rsid w:val="00AF2A97"/>
    <w:rsid w:val="00AF6BD5"/>
    <w:rsid w:val="00B012B3"/>
    <w:rsid w:val="00B11108"/>
    <w:rsid w:val="00B146B8"/>
    <w:rsid w:val="00B15F1B"/>
    <w:rsid w:val="00B16E0E"/>
    <w:rsid w:val="00B20E5E"/>
    <w:rsid w:val="00B24CD6"/>
    <w:rsid w:val="00B329D3"/>
    <w:rsid w:val="00B52921"/>
    <w:rsid w:val="00B536E6"/>
    <w:rsid w:val="00B721C5"/>
    <w:rsid w:val="00B73936"/>
    <w:rsid w:val="00B813D3"/>
    <w:rsid w:val="00B83183"/>
    <w:rsid w:val="00B843EB"/>
    <w:rsid w:val="00B952C5"/>
    <w:rsid w:val="00BA0053"/>
    <w:rsid w:val="00BB0C34"/>
    <w:rsid w:val="00BB1AE1"/>
    <w:rsid w:val="00BD1764"/>
    <w:rsid w:val="00BD5866"/>
    <w:rsid w:val="00BE1192"/>
    <w:rsid w:val="00BE3F03"/>
    <w:rsid w:val="00BF354A"/>
    <w:rsid w:val="00C002DD"/>
    <w:rsid w:val="00C027DC"/>
    <w:rsid w:val="00C07E5D"/>
    <w:rsid w:val="00C2073B"/>
    <w:rsid w:val="00C21A83"/>
    <w:rsid w:val="00C2539B"/>
    <w:rsid w:val="00C30292"/>
    <w:rsid w:val="00C34010"/>
    <w:rsid w:val="00C37232"/>
    <w:rsid w:val="00C445FD"/>
    <w:rsid w:val="00C44B46"/>
    <w:rsid w:val="00C44EC0"/>
    <w:rsid w:val="00C521F8"/>
    <w:rsid w:val="00C5409B"/>
    <w:rsid w:val="00C55FF4"/>
    <w:rsid w:val="00C60734"/>
    <w:rsid w:val="00C64C31"/>
    <w:rsid w:val="00C66430"/>
    <w:rsid w:val="00C734B2"/>
    <w:rsid w:val="00C74030"/>
    <w:rsid w:val="00C83C15"/>
    <w:rsid w:val="00C86C8B"/>
    <w:rsid w:val="00C93B74"/>
    <w:rsid w:val="00C945FA"/>
    <w:rsid w:val="00C94B21"/>
    <w:rsid w:val="00C954A9"/>
    <w:rsid w:val="00CA6129"/>
    <w:rsid w:val="00CA6F2C"/>
    <w:rsid w:val="00CB3F3E"/>
    <w:rsid w:val="00CB50D2"/>
    <w:rsid w:val="00CC13CE"/>
    <w:rsid w:val="00CC327F"/>
    <w:rsid w:val="00CE2AAD"/>
    <w:rsid w:val="00CE662B"/>
    <w:rsid w:val="00CE76A8"/>
    <w:rsid w:val="00CF0772"/>
    <w:rsid w:val="00D06408"/>
    <w:rsid w:val="00D13BC2"/>
    <w:rsid w:val="00D20E6A"/>
    <w:rsid w:val="00D25EEC"/>
    <w:rsid w:val="00D272AD"/>
    <w:rsid w:val="00D27693"/>
    <w:rsid w:val="00D3041F"/>
    <w:rsid w:val="00D31601"/>
    <w:rsid w:val="00D32F99"/>
    <w:rsid w:val="00D3391C"/>
    <w:rsid w:val="00D37EDC"/>
    <w:rsid w:val="00D42519"/>
    <w:rsid w:val="00D71A60"/>
    <w:rsid w:val="00D71DB5"/>
    <w:rsid w:val="00D8268D"/>
    <w:rsid w:val="00D8284B"/>
    <w:rsid w:val="00D8499F"/>
    <w:rsid w:val="00D92110"/>
    <w:rsid w:val="00D97AB5"/>
    <w:rsid w:val="00DA0861"/>
    <w:rsid w:val="00DA3F06"/>
    <w:rsid w:val="00DC5561"/>
    <w:rsid w:val="00DD0776"/>
    <w:rsid w:val="00DD4812"/>
    <w:rsid w:val="00DF2FA3"/>
    <w:rsid w:val="00DF6BEE"/>
    <w:rsid w:val="00E068DC"/>
    <w:rsid w:val="00E1004B"/>
    <w:rsid w:val="00E10438"/>
    <w:rsid w:val="00E13249"/>
    <w:rsid w:val="00E14C4E"/>
    <w:rsid w:val="00E24449"/>
    <w:rsid w:val="00E25B91"/>
    <w:rsid w:val="00E3220A"/>
    <w:rsid w:val="00E41FC6"/>
    <w:rsid w:val="00E500EA"/>
    <w:rsid w:val="00E50AA4"/>
    <w:rsid w:val="00E5619A"/>
    <w:rsid w:val="00E56AAB"/>
    <w:rsid w:val="00E6214E"/>
    <w:rsid w:val="00E67A5C"/>
    <w:rsid w:val="00E710D0"/>
    <w:rsid w:val="00E752A0"/>
    <w:rsid w:val="00E832EA"/>
    <w:rsid w:val="00E85FEB"/>
    <w:rsid w:val="00E90A42"/>
    <w:rsid w:val="00E919E6"/>
    <w:rsid w:val="00E9347A"/>
    <w:rsid w:val="00E95C88"/>
    <w:rsid w:val="00EA3539"/>
    <w:rsid w:val="00EB1748"/>
    <w:rsid w:val="00EB337C"/>
    <w:rsid w:val="00EB5115"/>
    <w:rsid w:val="00EC37C7"/>
    <w:rsid w:val="00EC3A2D"/>
    <w:rsid w:val="00ED4B41"/>
    <w:rsid w:val="00EE399A"/>
    <w:rsid w:val="00EE50EF"/>
    <w:rsid w:val="00EE785F"/>
    <w:rsid w:val="00F04D59"/>
    <w:rsid w:val="00F05804"/>
    <w:rsid w:val="00F05ED0"/>
    <w:rsid w:val="00F17B47"/>
    <w:rsid w:val="00F32E7A"/>
    <w:rsid w:val="00F358D6"/>
    <w:rsid w:val="00F37140"/>
    <w:rsid w:val="00F43BC3"/>
    <w:rsid w:val="00F45311"/>
    <w:rsid w:val="00F459B6"/>
    <w:rsid w:val="00F51B9F"/>
    <w:rsid w:val="00F540EF"/>
    <w:rsid w:val="00F54E49"/>
    <w:rsid w:val="00F61002"/>
    <w:rsid w:val="00F62F4B"/>
    <w:rsid w:val="00F632F0"/>
    <w:rsid w:val="00F650C4"/>
    <w:rsid w:val="00F77219"/>
    <w:rsid w:val="00F80D0A"/>
    <w:rsid w:val="00F818C0"/>
    <w:rsid w:val="00F93613"/>
    <w:rsid w:val="00FA5142"/>
    <w:rsid w:val="00FB10CC"/>
    <w:rsid w:val="00FC37A7"/>
    <w:rsid w:val="00FD7FAF"/>
    <w:rsid w:val="00FE314F"/>
    <w:rsid w:val="00FE4EBD"/>
    <w:rsid w:val="00FF120D"/>
    <w:rsid w:val="00FF2982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3AF9428"/>
  <w15:docId w15:val="{A1D7E128-EA7A-4CA4-9D64-86235782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E5"/>
    <w:pPr>
      <w:spacing w:after="200" w:line="252" w:lineRule="auto"/>
    </w:pPr>
    <w:rPr>
      <w:sz w:val="26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5A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0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105A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0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105A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0"/>
      <w:lang w:eastAsia="ja-JP"/>
    </w:rPr>
  </w:style>
  <w:style w:type="paragraph" w:styleId="4">
    <w:name w:val="heading 4"/>
    <w:basedOn w:val="a"/>
    <w:next w:val="a"/>
    <w:link w:val="40"/>
    <w:uiPriority w:val="99"/>
    <w:qFormat/>
    <w:rsid w:val="00105A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eastAsia="ja-JP"/>
    </w:rPr>
  </w:style>
  <w:style w:type="paragraph" w:styleId="5">
    <w:name w:val="heading 5"/>
    <w:basedOn w:val="a"/>
    <w:next w:val="a"/>
    <w:link w:val="50"/>
    <w:uiPriority w:val="99"/>
    <w:qFormat/>
    <w:rsid w:val="00105A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eastAsia="ja-JP"/>
    </w:rPr>
  </w:style>
  <w:style w:type="paragraph" w:styleId="6">
    <w:name w:val="heading 6"/>
    <w:basedOn w:val="a"/>
    <w:next w:val="a"/>
    <w:link w:val="60"/>
    <w:uiPriority w:val="99"/>
    <w:qFormat/>
    <w:rsid w:val="00105A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eastAsia="ja-JP"/>
    </w:rPr>
  </w:style>
  <w:style w:type="paragraph" w:styleId="7">
    <w:name w:val="heading 7"/>
    <w:basedOn w:val="a"/>
    <w:next w:val="a"/>
    <w:link w:val="70"/>
    <w:uiPriority w:val="99"/>
    <w:qFormat/>
    <w:rsid w:val="00105AE5"/>
    <w:pPr>
      <w:spacing w:after="120"/>
      <w:jc w:val="center"/>
      <w:outlineLvl w:val="6"/>
    </w:pPr>
    <w:rPr>
      <w:i/>
      <w:caps/>
      <w:color w:val="943634"/>
      <w:spacing w:val="10"/>
      <w:sz w:val="20"/>
      <w:szCs w:val="20"/>
      <w:lang w:eastAsia="ja-JP"/>
    </w:rPr>
  </w:style>
  <w:style w:type="paragraph" w:styleId="8">
    <w:name w:val="heading 8"/>
    <w:basedOn w:val="a"/>
    <w:next w:val="a"/>
    <w:link w:val="80"/>
    <w:uiPriority w:val="99"/>
    <w:qFormat/>
    <w:rsid w:val="00105AE5"/>
    <w:pPr>
      <w:spacing w:after="120"/>
      <w:jc w:val="center"/>
      <w:outlineLvl w:val="7"/>
    </w:pPr>
    <w:rPr>
      <w:caps/>
      <w:spacing w:val="10"/>
      <w:sz w:val="20"/>
      <w:szCs w:val="20"/>
      <w:lang w:eastAsia="ja-JP"/>
    </w:rPr>
  </w:style>
  <w:style w:type="paragraph" w:styleId="9">
    <w:name w:val="heading 9"/>
    <w:basedOn w:val="a"/>
    <w:next w:val="a"/>
    <w:link w:val="90"/>
    <w:uiPriority w:val="99"/>
    <w:qFormat/>
    <w:rsid w:val="00105AE5"/>
    <w:pPr>
      <w:spacing w:after="120"/>
      <w:jc w:val="center"/>
      <w:outlineLvl w:val="8"/>
    </w:pPr>
    <w:rPr>
      <w:i/>
      <w:caps/>
      <w:spacing w:val="10"/>
      <w:sz w:val="20"/>
      <w:szCs w:val="20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5AE5"/>
    <w:rPr>
      <w:rFonts w:cs="Times New Roman"/>
      <w:caps/>
      <w:color w:val="632423"/>
      <w:spacing w:val="20"/>
      <w:sz w:val="28"/>
    </w:rPr>
  </w:style>
  <w:style w:type="character" w:customStyle="1" w:styleId="20">
    <w:name w:val="Заголовок 2 Знак"/>
    <w:link w:val="2"/>
    <w:uiPriority w:val="99"/>
    <w:locked/>
    <w:rsid w:val="00105AE5"/>
    <w:rPr>
      <w:rFonts w:cs="Times New Roman"/>
      <w:caps/>
      <w:color w:val="632423"/>
      <w:spacing w:val="15"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105AE5"/>
    <w:rPr>
      <w:rFonts w:cs="Times New Roman"/>
      <w:caps/>
      <w:color w:val="622423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105AE5"/>
    <w:rPr>
      <w:rFonts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105AE5"/>
    <w:rPr>
      <w:rFonts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105AE5"/>
    <w:rPr>
      <w:rFonts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105AE5"/>
    <w:rPr>
      <w:rFonts w:cs="Times New Roman"/>
      <w:i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105AE5"/>
    <w:rPr>
      <w:rFonts w:cs="Times New Roman"/>
      <w:caps/>
      <w:spacing w:val="10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105AE5"/>
    <w:rPr>
      <w:rFonts w:cs="Times New Roman"/>
      <w:i/>
      <w:caps/>
      <w:spacing w:val="10"/>
      <w:sz w:val="20"/>
    </w:rPr>
  </w:style>
  <w:style w:type="paragraph" w:styleId="a3">
    <w:name w:val="Balloon Text"/>
    <w:basedOn w:val="a"/>
    <w:link w:val="a4"/>
    <w:uiPriority w:val="99"/>
    <w:semiHidden/>
    <w:rsid w:val="0066284F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a4">
    <w:name w:val="Текст выноски Знак"/>
    <w:link w:val="a3"/>
    <w:uiPriority w:val="99"/>
    <w:semiHidden/>
    <w:locked/>
    <w:rsid w:val="0066284F"/>
    <w:rPr>
      <w:rFonts w:ascii="Tahoma" w:hAnsi="Tahoma" w:cs="Times New Roman"/>
      <w:sz w:val="16"/>
    </w:rPr>
  </w:style>
  <w:style w:type="paragraph" w:styleId="a5">
    <w:name w:val="caption"/>
    <w:basedOn w:val="a"/>
    <w:next w:val="a"/>
    <w:uiPriority w:val="99"/>
    <w:qFormat/>
    <w:rsid w:val="00105AE5"/>
    <w:rPr>
      <w:caps/>
      <w:spacing w:val="10"/>
      <w:sz w:val="18"/>
      <w:szCs w:val="18"/>
    </w:rPr>
  </w:style>
  <w:style w:type="paragraph" w:styleId="a6">
    <w:name w:val="List Paragraph"/>
    <w:basedOn w:val="a"/>
    <w:uiPriority w:val="99"/>
    <w:qFormat/>
    <w:rsid w:val="00105AE5"/>
    <w:pPr>
      <w:ind w:left="720"/>
      <w:contextualSpacing/>
    </w:pPr>
  </w:style>
  <w:style w:type="character" w:styleId="a7">
    <w:name w:val="Hyperlink"/>
    <w:uiPriority w:val="99"/>
    <w:rsid w:val="00F43BC3"/>
    <w:rPr>
      <w:rFonts w:cs="Times New Roman"/>
      <w:color w:val="0000FF"/>
      <w:u w:val="single"/>
    </w:rPr>
  </w:style>
  <w:style w:type="paragraph" w:styleId="a8">
    <w:name w:val="Title"/>
    <w:basedOn w:val="a"/>
    <w:next w:val="a"/>
    <w:link w:val="a9"/>
    <w:uiPriority w:val="99"/>
    <w:qFormat/>
    <w:rsid w:val="00105A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20"/>
      <w:lang w:eastAsia="ja-JP"/>
    </w:rPr>
  </w:style>
  <w:style w:type="character" w:customStyle="1" w:styleId="a9">
    <w:name w:val="Заголовок Знак"/>
    <w:link w:val="a8"/>
    <w:uiPriority w:val="99"/>
    <w:locked/>
    <w:rsid w:val="00105AE5"/>
    <w:rPr>
      <w:rFonts w:cs="Times New Roman"/>
      <w:caps/>
      <w:color w:val="632423"/>
      <w:spacing w:val="50"/>
      <w:sz w:val="44"/>
    </w:rPr>
  </w:style>
  <w:style w:type="paragraph" w:styleId="aa">
    <w:name w:val="Subtitle"/>
    <w:basedOn w:val="a"/>
    <w:next w:val="a"/>
    <w:link w:val="ab"/>
    <w:uiPriority w:val="99"/>
    <w:qFormat/>
    <w:rsid w:val="00105AE5"/>
    <w:pPr>
      <w:spacing w:after="560" w:line="240" w:lineRule="auto"/>
      <w:jc w:val="center"/>
    </w:pPr>
    <w:rPr>
      <w:caps/>
      <w:spacing w:val="20"/>
      <w:sz w:val="18"/>
      <w:szCs w:val="20"/>
      <w:lang w:eastAsia="ja-JP"/>
    </w:rPr>
  </w:style>
  <w:style w:type="character" w:customStyle="1" w:styleId="ab">
    <w:name w:val="Подзаголовок Знак"/>
    <w:link w:val="aa"/>
    <w:uiPriority w:val="99"/>
    <w:locked/>
    <w:rsid w:val="00105AE5"/>
    <w:rPr>
      <w:rFonts w:cs="Times New Roman"/>
      <w:caps/>
      <w:spacing w:val="20"/>
      <w:sz w:val="18"/>
    </w:rPr>
  </w:style>
  <w:style w:type="character" w:styleId="ac">
    <w:name w:val="Strong"/>
    <w:uiPriority w:val="22"/>
    <w:qFormat/>
    <w:rsid w:val="00105AE5"/>
    <w:rPr>
      <w:rFonts w:cs="Times New Roman"/>
      <w:b/>
      <w:color w:val="943634"/>
      <w:spacing w:val="5"/>
    </w:rPr>
  </w:style>
  <w:style w:type="character" w:styleId="ad">
    <w:name w:val="Emphasis"/>
    <w:uiPriority w:val="99"/>
    <w:qFormat/>
    <w:rsid w:val="00105AE5"/>
    <w:rPr>
      <w:rFonts w:cs="Times New Roman"/>
      <w:caps/>
      <w:spacing w:val="5"/>
      <w:sz w:val="20"/>
    </w:rPr>
  </w:style>
  <w:style w:type="paragraph" w:styleId="ae">
    <w:name w:val="No Spacing"/>
    <w:basedOn w:val="a"/>
    <w:link w:val="af"/>
    <w:uiPriority w:val="99"/>
    <w:qFormat/>
    <w:rsid w:val="00105AE5"/>
    <w:pPr>
      <w:spacing w:after="0" w:line="240" w:lineRule="auto"/>
    </w:pPr>
    <w:rPr>
      <w:sz w:val="20"/>
      <w:szCs w:val="20"/>
      <w:lang w:eastAsia="ja-JP"/>
    </w:rPr>
  </w:style>
  <w:style w:type="paragraph" w:styleId="21">
    <w:name w:val="Quote"/>
    <w:basedOn w:val="a"/>
    <w:next w:val="a"/>
    <w:link w:val="22"/>
    <w:uiPriority w:val="99"/>
    <w:qFormat/>
    <w:rsid w:val="00105AE5"/>
    <w:rPr>
      <w:i/>
      <w:sz w:val="20"/>
      <w:szCs w:val="20"/>
      <w:lang w:eastAsia="ja-JP"/>
    </w:rPr>
  </w:style>
  <w:style w:type="character" w:customStyle="1" w:styleId="22">
    <w:name w:val="Цитата 2 Знак"/>
    <w:link w:val="21"/>
    <w:uiPriority w:val="99"/>
    <w:locked/>
    <w:rsid w:val="00105AE5"/>
    <w:rPr>
      <w:rFonts w:cs="Times New Roman"/>
      <w:i/>
    </w:rPr>
  </w:style>
  <w:style w:type="paragraph" w:styleId="af0">
    <w:name w:val="Intense Quote"/>
    <w:basedOn w:val="a"/>
    <w:next w:val="a"/>
    <w:link w:val="af1"/>
    <w:uiPriority w:val="99"/>
    <w:qFormat/>
    <w:rsid w:val="00105A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eastAsia="ja-JP"/>
    </w:rPr>
  </w:style>
  <w:style w:type="character" w:customStyle="1" w:styleId="af1">
    <w:name w:val="Выделенная цитата Знак"/>
    <w:link w:val="af0"/>
    <w:uiPriority w:val="99"/>
    <w:locked/>
    <w:rsid w:val="00105AE5"/>
    <w:rPr>
      <w:rFonts w:cs="Times New Roman"/>
      <w:caps/>
      <w:color w:val="622423"/>
      <w:spacing w:val="5"/>
      <w:sz w:val="20"/>
    </w:rPr>
  </w:style>
  <w:style w:type="character" w:styleId="af2">
    <w:name w:val="Subtle Emphasis"/>
    <w:uiPriority w:val="99"/>
    <w:qFormat/>
    <w:rsid w:val="00105AE5"/>
    <w:rPr>
      <w:rFonts w:cs="Times New Roman"/>
      <w:i/>
    </w:rPr>
  </w:style>
  <w:style w:type="character" w:styleId="af3">
    <w:name w:val="Intense Emphasis"/>
    <w:uiPriority w:val="99"/>
    <w:qFormat/>
    <w:rsid w:val="00105AE5"/>
    <w:rPr>
      <w:rFonts w:cs="Times New Roman"/>
      <w:i/>
      <w:caps/>
      <w:spacing w:val="10"/>
      <w:sz w:val="20"/>
    </w:rPr>
  </w:style>
  <w:style w:type="character" w:styleId="af4">
    <w:name w:val="Subtle Reference"/>
    <w:uiPriority w:val="99"/>
    <w:qFormat/>
    <w:rsid w:val="00105AE5"/>
    <w:rPr>
      <w:rFonts w:ascii="Calibri" w:hAnsi="Calibri" w:cs="Times New Roman"/>
      <w:i/>
      <w:color w:val="622423"/>
    </w:rPr>
  </w:style>
  <w:style w:type="character" w:styleId="af5">
    <w:name w:val="Intense Reference"/>
    <w:uiPriority w:val="99"/>
    <w:qFormat/>
    <w:rsid w:val="00105AE5"/>
    <w:rPr>
      <w:rFonts w:ascii="Calibri" w:hAnsi="Calibri" w:cs="Times New Roman"/>
      <w:b/>
      <w:i/>
      <w:color w:val="622423"/>
    </w:rPr>
  </w:style>
  <w:style w:type="character" w:styleId="af6">
    <w:name w:val="Book Title"/>
    <w:uiPriority w:val="99"/>
    <w:qFormat/>
    <w:rsid w:val="00105AE5"/>
    <w:rPr>
      <w:rFonts w:cs="Times New Roman"/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99"/>
    <w:qFormat/>
    <w:rsid w:val="00105AE5"/>
    <w:pPr>
      <w:outlineLvl w:val="9"/>
    </w:pPr>
  </w:style>
  <w:style w:type="character" w:customStyle="1" w:styleId="af">
    <w:name w:val="Без интервала Знак"/>
    <w:link w:val="ae"/>
    <w:uiPriority w:val="99"/>
    <w:locked/>
    <w:rsid w:val="00105AE5"/>
  </w:style>
  <w:style w:type="paragraph" w:customStyle="1" w:styleId="11">
    <w:name w:val="Абзац списка1"/>
    <w:basedOn w:val="a"/>
    <w:uiPriority w:val="99"/>
    <w:rsid w:val="006822A2"/>
    <w:pPr>
      <w:spacing w:line="276" w:lineRule="auto"/>
      <w:ind w:left="720"/>
    </w:pPr>
    <w:rPr>
      <w:rFonts w:ascii="Calibri" w:hAnsi="Calibri"/>
      <w:sz w:val="22"/>
      <w:lang w:eastAsia="ru-RU"/>
    </w:rPr>
  </w:style>
  <w:style w:type="paragraph" w:styleId="af8">
    <w:name w:val="Normal (Web)"/>
    <w:basedOn w:val="a"/>
    <w:uiPriority w:val="99"/>
    <w:semiHidden/>
    <w:rsid w:val="001134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6876BB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 w:bidi="hi-IN"/>
    </w:rPr>
  </w:style>
  <w:style w:type="character" w:customStyle="1" w:styleId="c2">
    <w:name w:val="c2"/>
    <w:uiPriority w:val="99"/>
    <w:rsid w:val="006876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ymn20.minsk.edu.b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mn20@minsk.edu.by" TargetMode="External"/><Relationship Id="rId11" Type="http://schemas.openxmlformats.org/officeDocument/2006/relationships/hyperlink" Target="https://vgaps.ru/category/povyshenie-kvalifikacii/pedagogika" TargetMode="External"/><Relationship Id="rId5" Type="http://schemas.openxmlformats.org/officeDocument/2006/relationships/hyperlink" Target="tel:%20+375172563738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Наталья Ивановна</cp:lastModifiedBy>
  <cp:revision>131</cp:revision>
  <cp:lastPrinted>2023-09-18T12:19:00Z</cp:lastPrinted>
  <dcterms:created xsi:type="dcterms:W3CDTF">2014-11-10T09:01:00Z</dcterms:created>
  <dcterms:modified xsi:type="dcterms:W3CDTF">2025-08-24T15:35:00Z</dcterms:modified>
</cp:coreProperties>
</file>